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6614" w:rsidRDefault="0062369B">
      <w:pPr>
        <w:spacing w:before="54"/>
        <w:ind w:left="100"/>
      </w:pPr>
      <w:bookmarkStart w:id="0" w:name="_GoBack"/>
      <w:bookmarkEnd w:id="0"/>
      <w:r>
        <w:rPr>
          <w:rFonts w:ascii="Cambria" w:eastAsia="Cambria" w:hAnsi="Cambria" w:cs="Cambria"/>
          <w:b/>
          <w:sz w:val="32"/>
          <w:szCs w:val="32"/>
        </w:rPr>
        <w:t>M</w:t>
      </w:r>
      <w:r>
        <w:rPr>
          <w:rFonts w:ascii="Cambria" w:eastAsia="Cambria" w:hAnsi="Cambria" w:cs="Cambria"/>
          <w:b/>
          <w:sz w:val="26"/>
          <w:szCs w:val="26"/>
        </w:rPr>
        <w:t xml:space="preserve">ISSOURI </w:t>
      </w:r>
      <w:r>
        <w:rPr>
          <w:rFonts w:ascii="Cambria" w:eastAsia="Cambria" w:hAnsi="Cambria" w:cs="Cambria"/>
          <w:b/>
          <w:sz w:val="32"/>
          <w:szCs w:val="32"/>
        </w:rPr>
        <w:t>B</w:t>
      </w:r>
      <w:r>
        <w:rPr>
          <w:rFonts w:ascii="Cambria" w:eastAsia="Cambria" w:hAnsi="Cambria" w:cs="Cambria"/>
          <w:b/>
          <w:sz w:val="26"/>
          <w:szCs w:val="26"/>
        </w:rPr>
        <w:t xml:space="preserve">UILDING </w:t>
      </w:r>
      <w:r>
        <w:rPr>
          <w:rFonts w:ascii="Cambria" w:eastAsia="Cambria" w:hAnsi="Cambria" w:cs="Cambria"/>
          <w:b/>
          <w:sz w:val="32"/>
          <w:szCs w:val="32"/>
        </w:rPr>
        <w:t>B</w:t>
      </w:r>
      <w:r>
        <w:rPr>
          <w:rFonts w:ascii="Cambria" w:eastAsia="Cambria" w:hAnsi="Cambria" w:cs="Cambria"/>
          <w:b/>
          <w:sz w:val="26"/>
          <w:szCs w:val="26"/>
        </w:rPr>
        <w:t xml:space="preserve">LOCK </w:t>
      </w:r>
      <w:r>
        <w:rPr>
          <w:rFonts w:ascii="Cambria" w:eastAsia="Cambria" w:hAnsi="Cambria" w:cs="Cambria"/>
          <w:b/>
          <w:sz w:val="32"/>
          <w:szCs w:val="32"/>
        </w:rPr>
        <w:t>P</w:t>
      </w:r>
      <w:r>
        <w:rPr>
          <w:rFonts w:ascii="Cambria" w:eastAsia="Cambria" w:hAnsi="Cambria" w:cs="Cambria"/>
          <w:b/>
          <w:sz w:val="26"/>
          <w:szCs w:val="26"/>
        </w:rPr>
        <w:t xml:space="preserve">ICTURE </w:t>
      </w:r>
      <w:r>
        <w:rPr>
          <w:rFonts w:ascii="Cambria" w:eastAsia="Cambria" w:hAnsi="Cambria" w:cs="Cambria"/>
          <w:b/>
          <w:sz w:val="32"/>
          <w:szCs w:val="32"/>
        </w:rPr>
        <w:t>B</w:t>
      </w:r>
      <w:r>
        <w:rPr>
          <w:rFonts w:ascii="Cambria" w:eastAsia="Cambria" w:hAnsi="Cambria" w:cs="Cambria"/>
          <w:b/>
          <w:sz w:val="26"/>
          <w:szCs w:val="26"/>
        </w:rPr>
        <w:t xml:space="preserve">OOK </w:t>
      </w:r>
      <w:r>
        <w:rPr>
          <w:rFonts w:ascii="Cambria" w:eastAsia="Cambria" w:hAnsi="Cambria" w:cs="Cambria"/>
          <w:b/>
          <w:sz w:val="32"/>
          <w:szCs w:val="32"/>
        </w:rPr>
        <w:t>A</w:t>
      </w:r>
      <w:r>
        <w:rPr>
          <w:rFonts w:ascii="Cambria" w:eastAsia="Cambria" w:hAnsi="Cambria" w:cs="Cambria"/>
          <w:b/>
          <w:sz w:val="26"/>
          <w:szCs w:val="26"/>
        </w:rPr>
        <w:t>WARD</w:t>
      </w:r>
    </w:p>
    <w:p w:rsidR="001B6614" w:rsidRDefault="0062369B">
      <w:pPr>
        <w:spacing w:before="203"/>
        <w:ind w:left="100"/>
      </w:pPr>
      <w:bookmarkStart w:id="1" w:name="h.gjdgxs" w:colFirst="0" w:colLast="0"/>
      <w:bookmarkEnd w:id="1"/>
      <w:r>
        <w:rPr>
          <w:rFonts w:ascii="Cambria" w:eastAsia="Cambria" w:hAnsi="Cambria" w:cs="Cambria"/>
          <w:b/>
          <w:sz w:val="28"/>
          <w:szCs w:val="28"/>
        </w:rPr>
        <w:t>Committee Member Handbook</w:t>
      </w:r>
    </w:p>
    <w:p w:rsidR="001B6614" w:rsidRDefault="001B6614">
      <w:pPr>
        <w:spacing w:before="1"/>
      </w:pPr>
    </w:p>
    <w:p w:rsidR="001B6614" w:rsidRDefault="0062369B">
      <w:pPr>
        <w:ind w:left="100"/>
      </w:pPr>
      <w:r>
        <w:rPr>
          <w:b/>
        </w:rPr>
        <w:t>Read-Aloud Picture Book Award</w:t>
      </w:r>
    </w:p>
    <w:p w:rsidR="001B6614" w:rsidRDefault="001B6614"/>
    <w:p w:rsidR="001B6614" w:rsidRPr="000223F0" w:rsidRDefault="0062369B">
      <w:pPr>
        <w:ind w:left="100" w:right="181"/>
        <w:rPr>
          <w:color w:val="auto"/>
        </w:rPr>
      </w:pPr>
      <w:r w:rsidRPr="000223F0">
        <w:rPr>
          <w:color w:val="auto"/>
        </w:rPr>
        <w:t xml:space="preserve">Sponsored by the Youth Services Community of </w:t>
      </w:r>
      <w:r w:rsidR="001B207A" w:rsidRPr="000223F0">
        <w:rPr>
          <w:color w:val="auto"/>
        </w:rPr>
        <w:t>Interest</w:t>
      </w:r>
      <w:r w:rsidRPr="000223F0">
        <w:rPr>
          <w:color w:val="auto"/>
        </w:rPr>
        <w:t xml:space="preserve"> (YSCI) of the Missouri Library Association. The Building Block Award Committee shall be a permanent subcommittee of YSCI.</w:t>
      </w:r>
    </w:p>
    <w:p w:rsidR="001B6614" w:rsidRPr="000223F0" w:rsidRDefault="001B6614">
      <w:pPr>
        <w:spacing w:before="8"/>
        <w:rPr>
          <w:color w:val="auto"/>
        </w:rPr>
      </w:pPr>
    </w:p>
    <w:p w:rsidR="001B6614" w:rsidRPr="000223F0" w:rsidRDefault="0062369B">
      <w:pPr>
        <w:ind w:left="100"/>
        <w:rPr>
          <w:color w:val="auto"/>
        </w:rPr>
      </w:pPr>
      <w:r w:rsidRPr="000223F0">
        <w:rPr>
          <w:b/>
          <w:color w:val="auto"/>
        </w:rPr>
        <w:t>Purpose of the Award</w:t>
      </w:r>
    </w:p>
    <w:p w:rsidR="001B6614" w:rsidRPr="000223F0" w:rsidRDefault="0062369B">
      <w:pPr>
        <w:ind w:left="100" w:right="316"/>
        <w:rPr>
          <w:color w:val="auto"/>
        </w:rPr>
      </w:pPr>
      <w:r w:rsidRPr="000223F0">
        <w:rPr>
          <w:color w:val="auto"/>
        </w:rPr>
        <w:t>To accomplish the following purposes, an annual list of books and accompanying program and promotional activity ideas will be developed to help Missouri public librarians focus on the importance of picture books in fostering reading aloud to prereaders.</w:t>
      </w:r>
    </w:p>
    <w:p w:rsidR="001B6614" w:rsidRPr="000223F0" w:rsidRDefault="001B6614">
      <w:pPr>
        <w:rPr>
          <w:color w:val="auto"/>
        </w:rPr>
      </w:pPr>
    </w:p>
    <w:p w:rsidR="001B6614" w:rsidRPr="000223F0" w:rsidRDefault="0062369B">
      <w:pPr>
        <w:numPr>
          <w:ilvl w:val="0"/>
          <w:numId w:val="6"/>
        </w:numPr>
        <w:tabs>
          <w:tab w:val="left" w:pos="821"/>
        </w:tabs>
        <w:ind w:hanging="360"/>
        <w:rPr>
          <w:color w:val="auto"/>
        </w:rPr>
      </w:pPr>
      <w:r w:rsidRPr="000223F0">
        <w:rPr>
          <w:color w:val="auto"/>
        </w:rPr>
        <w:t>To encourage language development and early literacy skills through reading aloud.</w:t>
      </w:r>
    </w:p>
    <w:p w:rsidR="001B6614" w:rsidRPr="000223F0" w:rsidRDefault="0062369B">
      <w:pPr>
        <w:numPr>
          <w:ilvl w:val="0"/>
          <w:numId w:val="6"/>
        </w:numPr>
        <w:tabs>
          <w:tab w:val="left" w:pos="821"/>
        </w:tabs>
        <w:ind w:right="599" w:hanging="360"/>
        <w:rPr>
          <w:color w:val="auto"/>
        </w:rPr>
      </w:pPr>
      <w:r w:rsidRPr="000223F0">
        <w:rPr>
          <w:color w:val="auto"/>
        </w:rPr>
        <w:t>To provide parents and caregivers with a selection of quality picture books to read aloud to young children.</w:t>
      </w:r>
    </w:p>
    <w:p w:rsidR="001B6614" w:rsidRPr="000223F0" w:rsidRDefault="0062369B">
      <w:pPr>
        <w:numPr>
          <w:ilvl w:val="0"/>
          <w:numId w:val="6"/>
        </w:numPr>
        <w:tabs>
          <w:tab w:val="left" w:pos="821"/>
        </w:tabs>
        <w:spacing w:before="2" w:line="238" w:lineRule="auto"/>
        <w:ind w:right="794" w:hanging="360"/>
        <w:rPr>
          <w:color w:val="auto"/>
        </w:rPr>
      </w:pPr>
      <w:r w:rsidRPr="000223F0">
        <w:rPr>
          <w:color w:val="auto"/>
        </w:rPr>
        <w:t>To introduce children to a variety of authors and illustrators of children’s books.</w:t>
      </w:r>
    </w:p>
    <w:p w:rsidR="001B6614" w:rsidRPr="000223F0" w:rsidRDefault="0062369B">
      <w:pPr>
        <w:numPr>
          <w:ilvl w:val="0"/>
          <w:numId w:val="6"/>
        </w:numPr>
        <w:tabs>
          <w:tab w:val="left" w:pos="821"/>
        </w:tabs>
        <w:ind w:right="1028" w:hanging="360"/>
        <w:rPr>
          <w:color w:val="auto"/>
        </w:rPr>
      </w:pPr>
      <w:r w:rsidRPr="000223F0">
        <w:rPr>
          <w:color w:val="auto"/>
        </w:rPr>
        <w:t>To encourage an appreciation of diverse artistic and literary styles in current children’s literature.</w:t>
      </w:r>
    </w:p>
    <w:p w:rsidR="001B6614" w:rsidRPr="000223F0" w:rsidRDefault="0062369B">
      <w:pPr>
        <w:numPr>
          <w:ilvl w:val="0"/>
          <w:numId w:val="6"/>
        </w:numPr>
        <w:tabs>
          <w:tab w:val="left" w:pos="821"/>
        </w:tabs>
        <w:ind w:hanging="360"/>
        <w:rPr>
          <w:color w:val="auto"/>
        </w:rPr>
      </w:pPr>
      <w:r w:rsidRPr="000223F0">
        <w:rPr>
          <w:color w:val="auto"/>
        </w:rPr>
        <w:t>To encourage the continuation of publication of quality picture books.</w:t>
      </w:r>
    </w:p>
    <w:p w:rsidR="001B6614" w:rsidRPr="000223F0" w:rsidRDefault="0062369B">
      <w:pPr>
        <w:numPr>
          <w:ilvl w:val="0"/>
          <w:numId w:val="6"/>
        </w:numPr>
        <w:tabs>
          <w:tab w:val="left" w:pos="821"/>
        </w:tabs>
        <w:ind w:hanging="360"/>
        <w:rPr>
          <w:color w:val="auto"/>
        </w:rPr>
      </w:pPr>
      <w:r w:rsidRPr="000223F0">
        <w:rPr>
          <w:color w:val="auto"/>
        </w:rPr>
        <w:t>To encourage the development of visual perception/discrimination.</w:t>
      </w:r>
    </w:p>
    <w:p w:rsidR="001B6614" w:rsidRPr="000223F0" w:rsidRDefault="0062369B">
      <w:pPr>
        <w:numPr>
          <w:ilvl w:val="0"/>
          <w:numId w:val="6"/>
        </w:numPr>
        <w:tabs>
          <w:tab w:val="left" w:pos="821"/>
        </w:tabs>
        <w:ind w:hanging="360"/>
        <w:rPr>
          <w:color w:val="auto"/>
        </w:rPr>
      </w:pPr>
      <w:r w:rsidRPr="000223F0">
        <w:rPr>
          <w:color w:val="auto"/>
        </w:rPr>
        <w:t>To introduce children to diverse themes, cultures and topics.</w:t>
      </w:r>
    </w:p>
    <w:p w:rsidR="001B6614" w:rsidRPr="000223F0" w:rsidRDefault="001B6614">
      <w:pPr>
        <w:tabs>
          <w:tab w:val="left" w:pos="821"/>
        </w:tabs>
        <w:ind w:left="820"/>
        <w:rPr>
          <w:color w:val="auto"/>
        </w:rPr>
      </w:pPr>
    </w:p>
    <w:p w:rsidR="001B6614" w:rsidRPr="000223F0" w:rsidRDefault="001B6614">
      <w:pPr>
        <w:spacing w:before="1"/>
        <w:rPr>
          <w:color w:val="auto"/>
        </w:rPr>
      </w:pPr>
    </w:p>
    <w:p w:rsidR="001B6614" w:rsidRPr="000223F0" w:rsidRDefault="0062369B">
      <w:pPr>
        <w:ind w:left="100"/>
        <w:rPr>
          <w:color w:val="auto"/>
        </w:rPr>
      </w:pPr>
      <w:r w:rsidRPr="000223F0">
        <w:rPr>
          <w:b/>
          <w:color w:val="auto"/>
        </w:rPr>
        <w:t>Name of the Award</w:t>
      </w:r>
    </w:p>
    <w:p w:rsidR="001B6614" w:rsidRPr="000223F0" w:rsidRDefault="0062369B">
      <w:pPr>
        <w:ind w:left="100" w:right="181"/>
        <w:rPr>
          <w:color w:val="auto"/>
        </w:rPr>
      </w:pPr>
      <w:r w:rsidRPr="000223F0">
        <w:rPr>
          <w:color w:val="auto"/>
        </w:rPr>
        <w:t>The MISSOURI BUILDING BLOCK PICTURE BOOK AWARD with “P. B. Bear” as logo/mascot (P.B. = picture book).</w:t>
      </w:r>
    </w:p>
    <w:p w:rsidR="001B6614" w:rsidRPr="000223F0" w:rsidRDefault="001B6614">
      <w:pPr>
        <w:spacing w:before="8"/>
        <w:rPr>
          <w:color w:val="auto"/>
        </w:rPr>
      </w:pPr>
    </w:p>
    <w:p w:rsidR="001B6614" w:rsidRPr="000223F0" w:rsidRDefault="0062369B">
      <w:pPr>
        <w:ind w:left="100"/>
        <w:rPr>
          <w:color w:val="auto"/>
        </w:rPr>
      </w:pPr>
      <w:r w:rsidRPr="000223F0">
        <w:rPr>
          <w:b/>
          <w:color w:val="auto"/>
        </w:rPr>
        <w:t>Committee Structure/Duties:</w:t>
      </w:r>
    </w:p>
    <w:p w:rsidR="001B6614" w:rsidRPr="000223F0" w:rsidRDefault="0062369B">
      <w:pPr>
        <w:numPr>
          <w:ilvl w:val="1"/>
          <w:numId w:val="6"/>
        </w:numPr>
        <w:tabs>
          <w:tab w:val="left" w:pos="821"/>
        </w:tabs>
        <w:ind w:right="181" w:hanging="360"/>
        <w:rPr>
          <w:color w:val="auto"/>
        </w:rPr>
      </w:pPr>
      <w:r w:rsidRPr="000223F0">
        <w:rPr>
          <w:color w:val="auto"/>
        </w:rPr>
        <w:t xml:space="preserve">The committee shall consist of </w:t>
      </w:r>
      <w:r w:rsidRPr="000223F0">
        <w:rPr>
          <w:rFonts w:ascii="Times New Roman" w:eastAsia="Times New Roman" w:hAnsi="Times New Roman" w:cs="Times New Roman"/>
          <w:color w:val="auto"/>
        </w:rPr>
        <w:t xml:space="preserve">up to </w:t>
      </w:r>
      <w:r w:rsidRPr="000223F0">
        <w:rPr>
          <w:color w:val="auto"/>
        </w:rPr>
        <w:t xml:space="preserve">thirty (30) members, including 2 ex-officio members and one representative from MASL. </w:t>
      </w:r>
      <w:r w:rsidR="00EF5D5D" w:rsidRPr="000223F0">
        <w:rPr>
          <w:color w:val="auto"/>
        </w:rPr>
        <w:t>No member shall serve more than</w:t>
      </w:r>
      <w:r w:rsidRPr="000223F0">
        <w:rPr>
          <w:color w:val="auto"/>
        </w:rPr>
        <w:t xml:space="preserve"> ten consecutive years on the committee with a two year absence before returning.</w:t>
      </w:r>
    </w:p>
    <w:p w:rsidR="001B6614" w:rsidRPr="000223F0" w:rsidRDefault="0062369B">
      <w:pPr>
        <w:numPr>
          <w:ilvl w:val="1"/>
          <w:numId w:val="6"/>
        </w:numPr>
        <w:tabs>
          <w:tab w:val="left" w:pos="821"/>
        </w:tabs>
        <w:ind w:right="316" w:hanging="360"/>
        <w:rPr>
          <w:color w:val="auto"/>
        </w:rPr>
      </w:pPr>
      <w:r w:rsidRPr="000223F0">
        <w:rPr>
          <w:color w:val="auto"/>
        </w:rPr>
        <w:t>Committee members will be selected by the committee officers from a pool of volunteers. Volunteers will be recruited through MLA e-mail discussion lists and at the MLA conference. In addition, it is strongly recommended that the committee recruit early childhood professionals such as members of the Association for the Education of Young Children – Missouri (AEYC-MO). YSCI will oversee this process.</w:t>
      </w:r>
    </w:p>
    <w:p w:rsidR="001B6614" w:rsidRPr="000223F0" w:rsidRDefault="0062369B">
      <w:pPr>
        <w:numPr>
          <w:ilvl w:val="1"/>
          <w:numId w:val="6"/>
        </w:numPr>
        <w:tabs>
          <w:tab w:val="left" w:pos="821"/>
        </w:tabs>
        <w:ind w:hanging="360"/>
        <w:rPr>
          <w:color w:val="auto"/>
        </w:rPr>
      </w:pPr>
      <w:r w:rsidRPr="000223F0">
        <w:rPr>
          <w:color w:val="auto"/>
        </w:rPr>
        <w:t>Meetings:</w:t>
      </w:r>
    </w:p>
    <w:p w:rsidR="001B6614" w:rsidRPr="000223F0" w:rsidRDefault="0062369B">
      <w:pPr>
        <w:numPr>
          <w:ilvl w:val="2"/>
          <w:numId w:val="6"/>
        </w:numPr>
        <w:tabs>
          <w:tab w:val="left" w:pos="1541"/>
        </w:tabs>
        <w:ind w:hanging="360"/>
        <w:rPr>
          <w:color w:val="auto"/>
        </w:rPr>
      </w:pPr>
      <w:r w:rsidRPr="000223F0">
        <w:rPr>
          <w:color w:val="auto"/>
        </w:rPr>
        <w:t>Prescreening meeting (January)</w:t>
      </w:r>
    </w:p>
    <w:p w:rsidR="001B6614" w:rsidRPr="000223F0" w:rsidRDefault="0062369B">
      <w:pPr>
        <w:ind w:left="1180"/>
        <w:rPr>
          <w:color w:val="auto"/>
        </w:rPr>
      </w:pPr>
      <w:r w:rsidRPr="000223F0">
        <w:rPr>
          <w:rFonts w:ascii="Times New Roman" w:eastAsia="Times New Roman" w:hAnsi="Times New Roman" w:cs="Times New Roman"/>
          <w:color w:val="auto"/>
        </w:rPr>
        <w:t xml:space="preserve">2.   </w:t>
      </w:r>
      <w:r w:rsidRPr="000223F0">
        <w:rPr>
          <w:color w:val="auto"/>
        </w:rPr>
        <w:t>Listener/Selector meeting/planning meeting (Late January or early February</w:t>
      </w:r>
      <w:r w:rsidRPr="000223F0">
        <w:rPr>
          <w:rFonts w:ascii="Times New Roman" w:eastAsia="Times New Roman" w:hAnsi="Times New Roman" w:cs="Times New Roman"/>
          <w:color w:val="auto"/>
        </w:rPr>
        <w:t>)</w:t>
      </w:r>
    </w:p>
    <w:p w:rsidR="001B6614" w:rsidRPr="000223F0" w:rsidRDefault="0062369B">
      <w:pPr>
        <w:numPr>
          <w:ilvl w:val="1"/>
          <w:numId w:val="6"/>
        </w:numPr>
        <w:tabs>
          <w:tab w:val="left" w:pos="821"/>
        </w:tabs>
        <w:ind w:hanging="360"/>
        <w:rPr>
          <w:color w:val="auto"/>
        </w:rPr>
      </w:pPr>
      <w:r w:rsidRPr="000223F0">
        <w:rPr>
          <w:color w:val="auto"/>
        </w:rPr>
        <w:t>Term of office:</w:t>
      </w:r>
    </w:p>
    <w:p w:rsidR="001B6614" w:rsidRPr="000223F0" w:rsidRDefault="0062369B">
      <w:pPr>
        <w:numPr>
          <w:ilvl w:val="2"/>
          <w:numId w:val="6"/>
        </w:numPr>
        <w:tabs>
          <w:tab w:val="left" w:pos="1541"/>
        </w:tabs>
        <w:ind w:hanging="360"/>
        <w:rPr>
          <w:color w:val="auto"/>
        </w:rPr>
      </w:pPr>
      <w:r w:rsidRPr="000223F0">
        <w:rPr>
          <w:color w:val="auto"/>
        </w:rPr>
        <w:t>Terms begin July 1 and end June 30.</w:t>
      </w:r>
    </w:p>
    <w:p w:rsidR="001B6614" w:rsidRPr="000223F0" w:rsidRDefault="0062369B">
      <w:pPr>
        <w:numPr>
          <w:ilvl w:val="2"/>
          <w:numId w:val="6"/>
        </w:numPr>
        <w:tabs>
          <w:tab w:val="left" w:pos="1541"/>
        </w:tabs>
        <w:ind w:right="248" w:hanging="360"/>
        <w:rPr>
          <w:color w:val="auto"/>
        </w:rPr>
      </w:pPr>
      <w:r w:rsidRPr="000223F0">
        <w:rPr>
          <w:color w:val="auto"/>
        </w:rPr>
        <w:t>Officers serve 4-year terms.  An officer will serve as Selection Chair in first year, Award Chair in second year, Committee Chair in third year, and immediate Past Chair in fourth year. Officers must be members of MLA.</w:t>
      </w:r>
    </w:p>
    <w:p w:rsidR="001B6614" w:rsidRPr="000223F0" w:rsidRDefault="0062369B">
      <w:pPr>
        <w:numPr>
          <w:ilvl w:val="2"/>
          <w:numId w:val="6"/>
        </w:numPr>
        <w:tabs>
          <w:tab w:val="left" w:pos="1541"/>
        </w:tabs>
        <w:ind w:right="248" w:hanging="360"/>
        <w:rPr>
          <w:color w:val="auto"/>
        </w:rPr>
      </w:pPr>
      <w:r w:rsidRPr="000223F0">
        <w:rPr>
          <w:color w:val="auto"/>
        </w:rPr>
        <w:t xml:space="preserve">Each year the Committee will elect a new Selection Chair from the pool of </w:t>
      </w:r>
      <w:r w:rsidRPr="000223F0">
        <w:rPr>
          <w:color w:val="auto"/>
        </w:rPr>
        <w:lastRenderedPageBreak/>
        <w:t>committee members, preferably someone who has been on the committee for at least one year.</w:t>
      </w:r>
    </w:p>
    <w:p w:rsidR="001B6614" w:rsidRPr="000223F0" w:rsidRDefault="0062369B">
      <w:pPr>
        <w:numPr>
          <w:ilvl w:val="1"/>
          <w:numId w:val="6"/>
        </w:numPr>
        <w:tabs>
          <w:tab w:val="left" w:pos="461"/>
        </w:tabs>
        <w:ind w:left="460" w:hanging="360"/>
        <w:rPr>
          <w:color w:val="auto"/>
        </w:rPr>
      </w:pPr>
      <w:r w:rsidRPr="000223F0">
        <w:rPr>
          <w:color w:val="auto"/>
        </w:rPr>
        <w:t>Committee officers and duties</w:t>
      </w:r>
    </w:p>
    <w:p w:rsidR="001B6614" w:rsidRPr="000223F0" w:rsidRDefault="0062369B">
      <w:pPr>
        <w:numPr>
          <w:ilvl w:val="2"/>
          <w:numId w:val="6"/>
        </w:numPr>
        <w:tabs>
          <w:tab w:val="left" w:pos="1181"/>
        </w:tabs>
        <w:ind w:left="1180" w:hanging="360"/>
        <w:rPr>
          <w:color w:val="auto"/>
        </w:rPr>
      </w:pPr>
      <w:r w:rsidRPr="000223F0">
        <w:rPr>
          <w:color w:val="auto"/>
        </w:rPr>
        <w:t>Committee Chair. Duties:</w:t>
      </w:r>
    </w:p>
    <w:p w:rsidR="001B6614" w:rsidRPr="000223F0" w:rsidRDefault="0062369B">
      <w:pPr>
        <w:numPr>
          <w:ilvl w:val="3"/>
          <w:numId w:val="6"/>
        </w:numPr>
        <w:tabs>
          <w:tab w:val="left" w:pos="1901"/>
        </w:tabs>
        <w:ind w:hanging="360"/>
        <w:rPr>
          <w:color w:val="auto"/>
        </w:rPr>
      </w:pPr>
      <w:r w:rsidRPr="000223F0">
        <w:rPr>
          <w:color w:val="auto"/>
        </w:rPr>
        <w:t>Arrange all meetings.</w:t>
      </w:r>
    </w:p>
    <w:p w:rsidR="001B6614" w:rsidRPr="000223F0" w:rsidRDefault="0062369B">
      <w:pPr>
        <w:numPr>
          <w:ilvl w:val="3"/>
          <w:numId w:val="6"/>
        </w:numPr>
        <w:tabs>
          <w:tab w:val="left" w:pos="1901"/>
        </w:tabs>
        <w:ind w:hanging="360"/>
        <w:rPr>
          <w:color w:val="auto"/>
        </w:rPr>
      </w:pPr>
      <w:r w:rsidRPr="000223F0">
        <w:rPr>
          <w:color w:val="auto"/>
        </w:rPr>
        <w:t>See that all scheduled deadlines are met.</w:t>
      </w:r>
    </w:p>
    <w:p w:rsidR="001B6614" w:rsidRPr="000223F0" w:rsidRDefault="0062369B">
      <w:pPr>
        <w:numPr>
          <w:ilvl w:val="3"/>
          <w:numId w:val="6"/>
        </w:numPr>
        <w:tabs>
          <w:tab w:val="left" w:pos="1901"/>
        </w:tabs>
        <w:ind w:hanging="360"/>
        <w:rPr>
          <w:color w:val="auto"/>
        </w:rPr>
      </w:pPr>
      <w:r w:rsidRPr="000223F0">
        <w:rPr>
          <w:color w:val="auto"/>
        </w:rPr>
        <w:t>Serve in an advisory capacity to the Award and Selection Chairs.</w:t>
      </w:r>
    </w:p>
    <w:p w:rsidR="001B6614" w:rsidRPr="000223F0" w:rsidRDefault="0062369B">
      <w:pPr>
        <w:numPr>
          <w:ilvl w:val="3"/>
          <w:numId w:val="6"/>
        </w:numPr>
        <w:tabs>
          <w:tab w:val="left" w:pos="1901"/>
        </w:tabs>
        <w:ind w:hanging="360"/>
        <w:rPr>
          <w:color w:val="auto"/>
        </w:rPr>
      </w:pPr>
      <w:r w:rsidRPr="000223F0">
        <w:rPr>
          <w:color w:val="auto"/>
        </w:rPr>
        <w:t>Attend Community of Interest meetings.</w:t>
      </w:r>
    </w:p>
    <w:p w:rsidR="001B6614" w:rsidRPr="000223F0" w:rsidRDefault="0062369B">
      <w:pPr>
        <w:numPr>
          <w:ilvl w:val="3"/>
          <w:numId w:val="6"/>
        </w:numPr>
        <w:tabs>
          <w:tab w:val="left" w:pos="1901"/>
        </w:tabs>
        <w:ind w:hanging="360"/>
        <w:rPr>
          <w:color w:val="auto"/>
        </w:rPr>
      </w:pPr>
      <w:r w:rsidRPr="000223F0">
        <w:rPr>
          <w:color w:val="auto"/>
        </w:rPr>
        <w:t>Authorize expenditures as arranged with YSCI Chair.</w:t>
      </w:r>
    </w:p>
    <w:p w:rsidR="001B6614" w:rsidRPr="000223F0" w:rsidRDefault="0062369B">
      <w:pPr>
        <w:numPr>
          <w:ilvl w:val="3"/>
          <w:numId w:val="6"/>
        </w:numPr>
        <w:tabs>
          <w:tab w:val="left" w:pos="1901"/>
        </w:tabs>
        <w:ind w:hanging="360"/>
        <w:rPr>
          <w:color w:val="auto"/>
        </w:rPr>
      </w:pPr>
      <w:r w:rsidRPr="000223F0">
        <w:rPr>
          <w:color w:val="auto"/>
        </w:rPr>
        <w:t>Preside over the selection of new Selection Chair.</w:t>
      </w:r>
    </w:p>
    <w:p w:rsidR="001B6614" w:rsidRPr="000223F0" w:rsidRDefault="0062369B">
      <w:pPr>
        <w:numPr>
          <w:ilvl w:val="3"/>
          <w:numId w:val="6"/>
        </w:numPr>
        <w:tabs>
          <w:tab w:val="left" w:pos="1901"/>
        </w:tabs>
        <w:ind w:right="995" w:hanging="360"/>
        <w:rPr>
          <w:color w:val="auto"/>
        </w:rPr>
      </w:pPr>
      <w:r w:rsidRPr="000223F0">
        <w:rPr>
          <w:color w:val="auto"/>
        </w:rPr>
        <w:t>Shall, in conjunction with the Award Chair and Selection Chair, appoint members other duties as needed.</w:t>
      </w:r>
    </w:p>
    <w:p w:rsidR="001B6614" w:rsidRPr="000223F0" w:rsidRDefault="0062369B">
      <w:pPr>
        <w:numPr>
          <w:ilvl w:val="3"/>
          <w:numId w:val="6"/>
        </w:numPr>
        <w:tabs>
          <w:tab w:val="left" w:pos="1901"/>
        </w:tabs>
        <w:ind w:hanging="360"/>
        <w:rPr>
          <w:color w:val="auto"/>
        </w:rPr>
      </w:pPr>
      <w:r w:rsidRPr="000223F0">
        <w:rPr>
          <w:color w:val="auto"/>
        </w:rPr>
        <w:t>Assemble Listener/Selectors.</w:t>
      </w:r>
    </w:p>
    <w:p w:rsidR="001B6614" w:rsidRPr="000223F0" w:rsidRDefault="0062369B">
      <w:pPr>
        <w:tabs>
          <w:tab w:val="left" w:pos="1900"/>
        </w:tabs>
        <w:ind w:left="1900" w:right="480" w:hanging="360"/>
        <w:rPr>
          <w:color w:val="auto"/>
        </w:rPr>
      </w:pPr>
      <w:proofErr w:type="spellStart"/>
      <w:r w:rsidRPr="000223F0">
        <w:rPr>
          <w:rFonts w:ascii="Times New Roman" w:eastAsia="Times New Roman" w:hAnsi="Times New Roman" w:cs="Times New Roman"/>
          <w:color w:val="auto"/>
        </w:rPr>
        <w:t>i</w:t>
      </w:r>
      <w:proofErr w:type="spellEnd"/>
      <w:r w:rsidRPr="000223F0">
        <w:rPr>
          <w:rFonts w:ascii="Times New Roman" w:eastAsia="Times New Roman" w:hAnsi="Times New Roman" w:cs="Times New Roman"/>
          <w:color w:val="auto"/>
        </w:rPr>
        <w:t>.</w:t>
      </w:r>
      <w:r w:rsidRPr="000223F0">
        <w:rPr>
          <w:rFonts w:ascii="Times New Roman" w:eastAsia="Times New Roman" w:hAnsi="Times New Roman" w:cs="Times New Roman"/>
          <w:color w:val="auto"/>
        </w:rPr>
        <w:tab/>
      </w:r>
      <w:r w:rsidRPr="000223F0">
        <w:rPr>
          <w:color w:val="auto"/>
        </w:rPr>
        <w:t>Create a list of all Committee members and a list of Listeners/Selectors to be distributed at the Listener meeting</w:t>
      </w:r>
      <w:r w:rsidRPr="000223F0">
        <w:rPr>
          <w:rFonts w:ascii="Times New Roman" w:eastAsia="Times New Roman" w:hAnsi="Times New Roman" w:cs="Times New Roman"/>
          <w:color w:val="auto"/>
        </w:rPr>
        <w:t>.</w:t>
      </w:r>
    </w:p>
    <w:p w:rsidR="001B6614" w:rsidRPr="000223F0" w:rsidRDefault="0062369B">
      <w:pPr>
        <w:numPr>
          <w:ilvl w:val="0"/>
          <w:numId w:val="4"/>
        </w:numPr>
        <w:tabs>
          <w:tab w:val="left" w:pos="1901"/>
        </w:tabs>
        <w:ind w:hanging="360"/>
        <w:rPr>
          <w:color w:val="auto"/>
        </w:rPr>
      </w:pPr>
      <w:r w:rsidRPr="000223F0">
        <w:rPr>
          <w:color w:val="auto"/>
        </w:rPr>
        <w:t>Publicize the program.</w:t>
      </w:r>
    </w:p>
    <w:p w:rsidR="001B6614" w:rsidRPr="000223F0" w:rsidRDefault="0062369B">
      <w:pPr>
        <w:numPr>
          <w:ilvl w:val="0"/>
          <w:numId w:val="4"/>
        </w:numPr>
        <w:tabs>
          <w:tab w:val="left" w:pos="1901"/>
        </w:tabs>
        <w:ind w:hanging="360"/>
        <w:rPr>
          <w:color w:val="auto"/>
        </w:rPr>
      </w:pPr>
      <w:r w:rsidRPr="000223F0">
        <w:rPr>
          <w:color w:val="auto"/>
        </w:rPr>
        <w:t>Produce and procure promotional items, ballots, clip art, etc.</w:t>
      </w:r>
    </w:p>
    <w:p w:rsidR="001B6614" w:rsidRPr="000223F0" w:rsidRDefault="0062369B">
      <w:pPr>
        <w:numPr>
          <w:ilvl w:val="0"/>
          <w:numId w:val="4"/>
        </w:numPr>
        <w:tabs>
          <w:tab w:val="left" w:pos="1901"/>
        </w:tabs>
        <w:ind w:right="126" w:hanging="360"/>
        <w:rPr>
          <w:color w:val="auto"/>
        </w:rPr>
      </w:pPr>
      <w:r w:rsidRPr="000223F0">
        <w:rPr>
          <w:color w:val="auto"/>
        </w:rPr>
        <w:t>Notify webmaster of any updates or changes needed to be made to the website, including, but not limited to officer contact information, nomination list, online voting site, updates to procedures and/or manual, etc.</w:t>
      </w:r>
    </w:p>
    <w:p w:rsidR="001B6614" w:rsidRPr="000223F0" w:rsidRDefault="0062369B">
      <w:pPr>
        <w:numPr>
          <w:ilvl w:val="0"/>
          <w:numId w:val="4"/>
        </w:numPr>
        <w:tabs>
          <w:tab w:val="left" w:pos="1901"/>
        </w:tabs>
        <w:ind w:right="126" w:hanging="360"/>
        <w:rPr>
          <w:color w:val="auto"/>
        </w:rPr>
      </w:pPr>
      <w:r w:rsidRPr="000223F0">
        <w:rPr>
          <w:color w:val="auto"/>
        </w:rPr>
        <w:t xml:space="preserve"> Coordinate production/printing of idea sheets.</w:t>
      </w:r>
    </w:p>
    <w:p w:rsidR="001B6614" w:rsidRPr="000223F0" w:rsidRDefault="001B6614">
      <w:pPr>
        <w:rPr>
          <w:color w:val="auto"/>
        </w:rPr>
      </w:pPr>
    </w:p>
    <w:p w:rsidR="001B6614" w:rsidRPr="000223F0" w:rsidRDefault="0062369B">
      <w:pPr>
        <w:numPr>
          <w:ilvl w:val="2"/>
          <w:numId w:val="6"/>
        </w:numPr>
        <w:tabs>
          <w:tab w:val="left" w:pos="1181"/>
        </w:tabs>
        <w:ind w:left="1180" w:hanging="360"/>
        <w:rPr>
          <w:color w:val="auto"/>
        </w:rPr>
      </w:pPr>
      <w:r w:rsidRPr="000223F0">
        <w:rPr>
          <w:color w:val="auto"/>
        </w:rPr>
        <w:t>Award Chair. Duties:</w:t>
      </w:r>
    </w:p>
    <w:p w:rsidR="001B6614" w:rsidRPr="000223F0" w:rsidRDefault="0062369B">
      <w:pPr>
        <w:numPr>
          <w:ilvl w:val="3"/>
          <w:numId w:val="6"/>
        </w:numPr>
        <w:tabs>
          <w:tab w:val="left" w:pos="1901"/>
        </w:tabs>
        <w:ind w:hanging="360"/>
        <w:rPr>
          <w:color w:val="auto"/>
        </w:rPr>
      </w:pPr>
      <w:r w:rsidRPr="000223F0">
        <w:rPr>
          <w:color w:val="auto"/>
        </w:rPr>
        <w:t>Preside in the absence of the Committee Chair.</w:t>
      </w:r>
    </w:p>
    <w:p w:rsidR="001B6614" w:rsidRPr="000223F0" w:rsidRDefault="0062369B">
      <w:pPr>
        <w:numPr>
          <w:ilvl w:val="3"/>
          <w:numId w:val="6"/>
        </w:numPr>
        <w:tabs>
          <w:tab w:val="left" w:pos="1901"/>
        </w:tabs>
        <w:ind w:right="271" w:hanging="360"/>
        <w:rPr>
          <w:color w:val="auto"/>
        </w:rPr>
      </w:pPr>
      <w:r w:rsidRPr="000223F0">
        <w:rPr>
          <w:color w:val="auto"/>
        </w:rPr>
        <w:t>Assume duties of the Committee Chair in the event the Committee Chair is not able to complete his/her term of office.</w:t>
      </w:r>
    </w:p>
    <w:p w:rsidR="001B6614" w:rsidRPr="000223F0" w:rsidRDefault="0062369B">
      <w:pPr>
        <w:numPr>
          <w:ilvl w:val="3"/>
          <w:numId w:val="6"/>
        </w:numPr>
        <w:tabs>
          <w:tab w:val="left" w:pos="1901"/>
        </w:tabs>
        <w:ind w:hanging="360"/>
        <w:rPr>
          <w:color w:val="auto"/>
        </w:rPr>
      </w:pPr>
      <w:r w:rsidRPr="000223F0">
        <w:rPr>
          <w:color w:val="auto"/>
        </w:rPr>
        <w:t>Accept and tally ballots to determine winner of award.</w:t>
      </w:r>
    </w:p>
    <w:p w:rsidR="001B6614" w:rsidRPr="000223F0" w:rsidRDefault="0062369B">
      <w:pPr>
        <w:numPr>
          <w:ilvl w:val="3"/>
          <w:numId w:val="6"/>
        </w:numPr>
        <w:tabs>
          <w:tab w:val="left" w:pos="1901"/>
        </w:tabs>
        <w:ind w:right="569" w:hanging="360"/>
        <w:rPr>
          <w:color w:val="auto"/>
        </w:rPr>
      </w:pPr>
      <w:r w:rsidRPr="000223F0">
        <w:rPr>
          <w:color w:val="auto"/>
        </w:rPr>
        <w:t>Announce/publicize winning book in a variety of media – MASL Newsletter, PUBYAC, MOYAC</w:t>
      </w:r>
      <w:r w:rsidRPr="000223F0">
        <w:rPr>
          <w:rFonts w:ascii="Times New Roman" w:eastAsia="Times New Roman" w:hAnsi="Times New Roman" w:cs="Times New Roman"/>
          <w:color w:val="auto"/>
        </w:rPr>
        <w:t xml:space="preserve">, </w:t>
      </w:r>
      <w:r w:rsidRPr="000223F0">
        <w:rPr>
          <w:i/>
          <w:color w:val="auto"/>
        </w:rPr>
        <w:t>MO INFO</w:t>
      </w:r>
      <w:r w:rsidRPr="000223F0">
        <w:rPr>
          <w:color w:val="auto"/>
        </w:rPr>
        <w:t>, etc.</w:t>
      </w:r>
    </w:p>
    <w:p w:rsidR="001B6614" w:rsidRPr="000223F0" w:rsidRDefault="0062369B">
      <w:pPr>
        <w:numPr>
          <w:ilvl w:val="3"/>
          <w:numId w:val="6"/>
        </w:numPr>
        <w:tabs>
          <w:tab w:val="left" w:pos="1901"/>
        </w:tabs>
        <w:ind w:hanging="360"/>
        <w:rPr>
          <w:color w:val="auto"/>
        </w:rPr>
      </w:pPr>
      <w:r w:rsidRPr="000223F0">
        <w:rPr>
          <w:color w:val="auto"/>
        </w:rPr>
        <w:t>Contact winning author and illustrator.</w:t>
      </w:r>
    </w:p>
    <w:p w:rsidR="001B6614" w:rsidRPr="000223F0" w:rsidRDefault="0062369B">
      <w:pPr>
        <w:numPr>
          <w:ilvl w:val="3"/>
          <w:numId w:val="6"/>
        </w:numPr>
        <w:tabs>
          <w:tab w:val="left" w:pos="1901"/>
        </w:tabs>
        <w:ind w:hanging="360"/>
        <w:rPr>
          <w:color w:val="auto"/>
        </w:rPr>
      </w:pPr>
      <w:r w:rsidRPr="000223F0">
        <w:rPr>
          <w:color w:val="auto"/>
        </w:rPr>
        <w:t>Notify MLA of winners and order award plaque.</w:t>
      </w:r>
    </w:p>
    <w:p w:rsidR="001B6614" w:rsidRPr="000223F0" w:rsidRDefault="0062369B">
      <w:pPr>
        <w:numPr>
          <w:ilvl w:val="3"/>
          <w:numId w:val="6"/>
        </w:numPr>
        <w:tabs>
          <w:tab w:val="left" w:pos="1951"/>
          <w:tab w:val="left" w:pos="8306"/>
        </w:tabs>
        <w:ind w:right="462" w:hanging="360"/>
        <w:rPr>
          <w:color w:val="auto"/>
        </w:rPr>
      </w:pPr>
      <w:r w:rsidRPr="000223F0">
        <w:rPr>
          <w:color w:val="auto"/>
        </w:rPr>
        <w:t>Arrange for the plaque to be created and given/sent to winner(s). (Plaques have traditionally been produced by D Sport in Columbia, MO.)</w:t>
      </w:r>
    </w:p>
    <w:p w:rsidR="001B6614" w:rsidRPr="000223F0" w:rsidRDefault="0062369B">
      <w:pPr>
        <w:numPr>
          <w:ilvl w:val="3"/>
          <w:numId w:val="6"/>
        </w:numPr>
        <w:tabs>
          <w:tab w:val="left" w:pos="1951"/>
          <w:tab w:val="left" w:pos="8306"/>
        </w:tabs>
        <w:ind w:right="462" w:hanging="360"/>
        <w:rPr>
          <w:color w:val="auto"/>
        </w:rPr>
      </w:pPr>
      <w:r w:rsidRPr="000223F0">
        <w:rPr>
          <w:color w:val="auto"/>
        </w:rPr>
        <w:t>After the second meeting contact publishers for thumbnail pictures of the nominee covers and send thumbnails to the webmaster.</w:t>
      </w:r>
    </w:p>
    <w:p w:rsidR="001B6614" w:rsidRPr="000223F0" w:rsidRDefault="0062369B">
      <w:pPr>
        <w:numPr>
          <w:ilvl w:val="3"/>
          <w:numId w:val="6"/>
        </w:numPr>
        <w:tabs>
          <w:tab w:val="left" w:pos="1951"/>
          <w:tab w:val="left" w:pos="8306"/>
        </w:tabs>
        <w:ind w:right="462" w:hanging="360"/>
        <w:rPr>
          <w:color w:val="auto"/>
        </w:rPr>
      </w:pPr>
      <w:r w:rsidRPr="000223F0">
        <w:rPr>
          <w:color w:val="auto"/>
        </w:rPr>
        <w:t>Assist the YSCI 1st Vice Chair in arranging the MLA luncheon.</w:t>
      </w:r>
    </w:p>
    <w:p w:rsidR="001B6614" w:rsidRPr="000223F0" w:rsidRDefault="0062369B">
      <w:pPr>
        <w:numPr>
          <w:ilvl w:val="3"/>
          <w:numId w:val="6"/>
        </w:numPr>
        <w:tabs>
          <w:tab w:val="left" w:pos="1951"/>
          <w:tab w:val="left" w:pos="8306"/>
        </w:tabs>
        <w:ind w:right="462" w:hanging="360"/>
        <w:rPr>
          <w:color w:val="auto"/>
        </w:rPr>
      </w:pPr>
      <w:r w:rsidRPr="000223F0">
        <w:rPr>
          <w:color w:val="auto"/>
        </w:rPr>
        <w:t>Print award criteria for each listener/selector to refer to during meeting. Read award criteria aloud to listener/selectors at meeting.</w:t>
      </w:r>
    </w:p>
    <w:p w:rsidR="001B6614" w:rsidRPr="000223F0" w:rsidRDefault="001B6614">
      <w:pPr>
        <w:rPr>
          <w:color w:val="auto"/>
        </w:rPr>
      </w:pPr>
    </w:p>
    <w:p w:rsidR="001B6614" w:rsidRPr="000223F0" w:rsidRDefault="0062369B">
      <w:pPr>
        <w:numPr>
          <w:ilvl w:val="2"/>
          <w:numId w:val="6"/>
        </w:numPr>
        <w:tabs>
          <w:tab w:val="left" w:pos="1181"/>
        </w:tabs>
        <w:ind w:left="1180" w:hanging="360"/>
        <w:rPr>
          <w:color w:val="auto"/>
        </w:rPr>
      </w:pPr>
      <w:r w:rsidRPr="000223F0">
        <w:rPr>
          <w:color w:val="auto"/>
        </w:rPr>
        <w:t>Selection Chair. Duties:</w:t>
      </w:r>
    </w:p>
    <w:p w:rsidR="001B6614" w:rsidRPr="000223F0" w:rsidRDefault="0062369B">
      <w:pPr>
        <w:numPr>
          <w:ilvl w:val="3"/>
          <w:numId w:val="6"/>
        </w:numPr>
        <w:tabs>
          <w:tab w:val="left" w:pos="1901"/>
        </w:tabs>
        <w:spacing w:before="2" w:line="238" w:lineRule="auto"/>
        <w:ind w:right="360" w:hanging="360"/>
        <w:rPr>
          <w:color w:val="auto"/>
        </w:rPr>
      </w:pPr>
      <w:r w:rsidRPr="000223F0">
        <w:rPr>
          <w:color w:val="auto"/>
        </w:rPr>
        <w:t>Serve as a committee member for at least one year before assuming duties of this office.</w:t>
      </w:r>
    </w:p>
    <w:p w:rsidR="001B6614" w:rsidRPr="000223F0" w:rsidRDefault="0062369B">
      <w:pPr>
        <w:numPr>
          <w:ilvl w:val="3"/>
          <w:numId w:val="6"/>
        </w:numPr>
        <w:tabs>
          <w:tab w:val="left" w:pos="1901"/>
        </w:tabs>
        <w:ind w:hanging="360"/>
        <w:rPr>
          <w:color w:val="auto"/>
        </w:rPr>
      </w:pPr>
      <w:r w:rsidRPr="000223F0">
        <w:rPr>
          <w:color w:val="auto"/>
        </w:rPr>
        <w:t>Accept and tally nominations for award.</w:t>
      </w:r>
    </w:p>
    <w:p w:rsidR="001B6614" w:rsidRPr="000223F0" w:rsidRDefault="0062369B">
      <w:pPr>
        <w:numPr>
          <w:ilvl w:val="3"/>
          <w:numId w:val="6"/>
        </w:numPr>
        <w:tabs>
          <w:tab w:val="left" w:pos="1901"/>
        </w:tabs>
        <w:ind w:hanging="360"/>
        <w:rPr>
          <w:color w:val="auto"/>
        </w:rPr>
      </w:pPr>
      <w:r w:rsidRPr="000223F0">
        <w:rPr>
          <w:color w:val="auto"/>
        </w:rPr>
        <w:t>Distribute preliminary list of titles to all committee members.</w:t>
      </w:r>
    </w:p>
    <w:p w:rsidR="001B6614" w:rsidRPr="000223F0" w:rsidRDefault="0062369B">
      <w:pPr>
        <w:ind w:left="1540"/>
        <w:rPr>
          <w:color w:val="auto"/>
        </w:rPr>
      </w:pPr>
      <w:r w:rsidRPr="000223F0">
        <w:rPr>
          <w:rFonts w:ascii="Times New Roman" w:eastAsia="Times New Roman" w:hAnsi="Times New Roman" w:cs="Times New Roman"/>
          <w:color w:val="auto"/>
        </w:rPr>
        <w:t xml:space="preserve">d.   </w:t>
      </w:r>
      <w:r w:rsidRPr="000223F0">
        <w:rPr>
          <w:color w:val="auto"/>
        </w:rPr>
        <w:t>Create agenda and rating sheets for Listener/Selector meeting</w:t>
      </w:r>
      <w:r w:rsidRPr="000223F0">
        <w:rPr>
          <w:rFonts w:ascii="Times New Roman" w:eastAsia="Times New Roman" w:hAnsi="Times New Roman" w:cs="Times New Roman"/>
          <w:color w:val="auto"/>
        </w:rPr>
        <w:t>.</w:t>
      </w:r>
    </w:p>
    <w:p w:rsidR="001B6614" w:rsidRPr="000223F0" w:rsidRDefault="0062369B">
      <w:pPr>
        <w:spacing w:before="1"/>
        <w:ind w:left="1540"/>
        <w:rPr>
          <w:color w:val="auto"/>
        </w:rPr>
      </w:pPr>
      <w:r w:rsidRPr="000223F0">
        <w:rPr>
          <w:color w:val="auto"/>
        </w:rPr>
        <w:t>e.   Take attendance of members at both meetings and send to MLA archivist.</w:t>
      </w:r>
    </w:p>
    <w:p w:rsidR="001B6614" w:rsidRPr="000223F0" w:rsidRDefault="001B6614">
      <w:pPr>
        <w:rPr>
          <w:color w:val="auto"/>
        </w:rPr>
      </w:pPr>
    </w:p>
    <w:p w:rsidR="001B6614" w:rsidRPr="000223F0" w:rsidRDefault="0062369B">
      <w:pPr>
        <w:numPr>
          <w:ilvl w:val="2"/>
          <w:numId w:val="6"/>
        </w:numPr>
        <w:tabs>
          <w:tab w:val="left" w:pos="1181"/>
        </w:tabs>
        <w:ind w:left="1180" w:hanging="360"/>
        <w:rPr>
          <w:color w:val="auto"/>
        </w:rPr>
      </w:pPr>
      <w:r w:rsidRPr="000223F0">
        <w:rPr>
          <w:color w:val="auto"/>
        </w:rPr>
        <w:t>Committee Members. Duties:</w:t>
      </w:r>
    </w:p>
    <w:p w:rsidR="001B6614" w:rsidRPr="000223F0" w:rsidRDefault="0062369B">
      <w:pPr>
        <w:numPr>
          <w:ilvl w:val="3"/>
          <w:numId w:val="6"/>
        </w:numPr>
        <w:tabs>
          <w:tab w:val="left" w:pos="1901"/>
        </w:tabs>
        <w:ind w:right="126" w:hanging="360"/>
        <w:rPr>
          <w:color w:val="auto"/>
        </w:rPr>
      </w:pPr>
      <w:r w:rsidRPr="000223F0">
        <w:rPr>
          <w:color w:val="auto"/>
        </w:rPr>
        <w:lastRenderedPageBreak/>
        <w:t>Read as many new books as possible appropriate to the target age group, noting those which might be suitable for consideration for the annual list.</w:t>
      </w:r>
    </w:p>
    <w:p w:rsidR="001B6614" w:rsidRPr="000223F0" w:rsidRDefault="0062369B">
      <w:pPr>
        <w:numPr>
          <w:ilvl w:val="3"/>
          <w:numId w:val="6"/>
        </w:numPr>
        <w:tabs>
          <w:tab w:val="left" w:pos="1901"/>
        </w:tabs>
        <w:ind w:hanging="360"/>
        <w:rPr>
          <w:color w:val="auto"/>
        </w:rPr>
      </w:pPr>
      <w:r w:rsidRPr="000223F0">
        <w:rPr>
          <w:color w:val="auto"/>
        </w:rPr>
        <w:t>Submit a list of titles to the Selection Chair by November 30.</w:t>
      </w:r>
    </w:p>
    <w:p w:rsidR="001B6614" w:rsidRPr="000223F0" w:rsidRDefault="0062369B" w:rsidP="000223F0">
      <w:pPr>
        <w:numPr>
          <w:ilvl w:val="3"/>
          <w:numId w:val="6"/>
        </w:numPr>
        <w:tabs>
          <w:tab w:val="left" w:pos="1901"/>
        </w:tabs>
        <w:ind w:hanging="360"/>
        <w:rPr>
          <w:color w:val="auto"/>
        </w:rPr>
      </w:pPr>
      <w:r w:rsidRPr="000223F0">
        <w:rPr>
          <w:color w:val="auto"/>
        </w:rPr>
        <w:t>Attend all scheduled or called meetings of the committee.</w:t>
      </w:r>
    </w:p>
    <w:p w:rsidR="001B6614" w:rsidRPr="000223F0" w:rsidRDefault="0062369B" w:rsidP="000223F0">
      <w:pPr>
        <w:numPr>
          <w:ilvl w:val="3"/>
          <w:numId w:val="6"/>
        </w:numPr>
        <w:tabs>
          <w:tab w:val="left" w:pos="1901"/>
        </w:tabs>
        <w:ind w:hanging="360"/>
        <w:rPr>
          <w:color w:val="auto"/>
        </w:rPr>
      </w:pPr>
      <w:r w:rsidRPr="000223F0">
        <w:rPr>
          <w:color w:val="auto"/>
        </w:rPr>
        <w:t>Assist in pre-screening preliminary list to determine each title’s eligibility.</w:t>
      </w:r>
    </w:p>
    <w:p w:rsidR="001B6614" w:rsidRPr="000223F0" w:rsidRDefault="0062369B" w:rsidP="000223F0">
      <w:pPr>
        <w:numPr>
          <w:ilvl w:val="3"/>
          <w:numId w:val="6"/>
        </w:numPr>
        <w:tabs>
          <w:tab w:val="left" w:pos="1901"/>
        </w:tabs>
        <w:ind w:hanging="360"/>
        <w:rPr>
          <w:color w:val="auto"/>
        </w:rPr>
      </w:pPr>
      <w:r w:rsidRPr="000223F0">
        <w:rPr>
          <w:color w:val="auto"/>
        </w:rPr>
        <w:t>Read and rate all nominated titles. Rating scale: 0-5 with 5 being the highest.</w:t>
      </w:r>
    </w:p>
    <w:p w:rsidR="001B6614" w:rsidRPr="000223F0" w:rsidRDefault="0062369B" w:rsidP="000223F0">
      <w:pPr>
        <w:tabs>
          <w:tab w:val="left" w:pos="1900"/>
        </w:tabs>
        <w:spacing w:before="57"/>
        <w:ind w:left="1540"/>
        <w:rPr>
          <w:color w:val="auto"/>
        </w:rPr>
      </w:pPr>
      <w:r w:rsidRPr="000223F0">
        <w:rPr>
          <w:rFonts w:ascii="Times New Roman" w:eastAsia="Times New Roman" w:hAnsi="Times New Roman" w:cs="Times New Roman"/>
          <w:color w:val="auto"/>
        </w:rPr>
        <w:t>f.</w:t>
      </w:r>
      <w:r w:rsidRPr="000223F0">
        <w:rPr>
          <w:rFonts w:ascii="Times New Roman" w:eastAsia="Times New Roman" w:hAnsi="Times New Roman" w:cs="Times New Roman"/>
          <w:color w:val="auto"/>
        </w:rPr>
        <w:tab/>
      </w:r>
      <w:r w:rsidRPr="000223F0">
        <w:rPr>
          <w:color w:val="auto"/>
        </w:rPr>
        <w:t>Read aloud titles to the Listener/Selectors at that meeting</w:t>
      </w:r>
      <w:r w:rsidRPr="000223F0">
        <w:rPr>
          <w:rFonts w:ascii="Times New Roman" w:eastAsia="Times New Roman" w:hAnsi="Times New Roman" w:cs="Times New Roman"/>
          <w:color w:val="auto"/>
        </w:rPr>
        <w:t>.</w:t>
      </w:r>
    </w:p>
    <w:p w:rsidR="001B6614" w:rsidRPr="000223F0" w:rsidRDefault="0062369B" w:rsidP="000223F0">
      <w:pPr>
        <w:numPr>
          <w:ilvl w:val="0"/>
          <w:numId w:val="8"/>
        </w:numPr>
        <w:tabs>
          <w:tab w:val="left" w:pos="1901"/>
        </w:tabs>
        <w:ind w:hanging="360"/>
        <w:rPr>
          <w:color w:val="auto"/>
        </w:rPr>
      </w:pPr>
      <w:r w:rsidRPr="000223F0">
        <w:rPr>
          <w:color w:val="auto"/>
        </w:rPr>
        <w:t>Serve on subcommittees as needed.</w:t>
      </w:r>
    </w:p>
    <w:p w:rsidR="001B6614" w:rsidRPr="000223F0" w:rsidRDefault="0062369B" w:rsidP="000223F0">
      <w:pPr>
        <w:numPr>
          <w:ilvl w:val="0"/>
          <w:numId w:val="8"/>
        </w:numPr>
        <w:tabs>
          <w:tab w:val="left" w:pos="1901"/>
        </w:tabs>
        <w:ind w:hanging="360"/>
        <w:rPr>
          <w:color w:val="auto"/>
        </w:rPr>
      </w:pPr>
      <w:r w:rsidRPr="000223F0">
        <w:rPr>
          <w:color w:val="auto"/>
        </w:rPr>
        <w:t>Promote the award within your library system and community.</w:t>
      </w:r>
    </w:p>
    <w:p w:rsidR="001B6614" w:rsidRPr="000223F0" w:rsidRDefault="0062369B" w:rsidP="000223F0">
      <w:pPr>
        <w:numPr>
          <w:ilvl w:val="0"/>
          <w:numId w:val="8"/>
        </w:numPr>
        <w:tabs>
          <w:tab w:val="left" w:pos="1901"/>
        </w:tabs>
        <w:ind w:hanging="360"/>
        <w:rPr>
          <w:color w:val="auto"/>
        </w:rPr>
      </w:pPr>
      <w:r w:rsidRPr="000223F0">
        <w:rPr>
          <w:color w:val="auto"/>
        </w:rPr>
        <w:t>Create idea sheets.</w:t>
      </w:r>
    </w:p>
    <w:p w:rsidR="001B6614" w:rsidRPr="000223F0" w:rsidRDefault="0062369B" w:rsidP="000223F0">
      <w:pPr>
        <w:numPr>
          <w:ilvl w:val="0"/>
          <w:numId w:val="8"/>
        </w:numPr>
        <w:tabs>
          <w:tab w:val="left" w:pos="1901"/>
        </w:tabs>
        <w:ind w:hanging="360"/>
        <w:rPr>
          <w:color w:val="auto"/>
        </w:rPr>
      </w:pPr>
      <w:r w:rsidRPr="000223F0">
        <w:rPr>
          <w:color w:val="auto"/>
        </w:rPr>
        <w:t>Perform other duties as directed by Chairs.</w:t>
      </w:r>
    </w:p>
    <w:p w:rsidR="001B6614" w:rsidRPr="000223F0" w:rsidRDefault="001B6614">
      <w:pPr>
        <w:spacing w:before="10"/>
        <w:rPr>
          <w:color w:val="auto"/>
        </w:rPr>
      </w:pPr>
    </w:p>
    <w:p w:rsidR="001B6614" w:rsidRPr="000223F0" w:rsidRDefault="0062369B">
      <w:pPr>
        <w:numPr>
          <w:ilvl w:val="2"/>
          <w:numId w:val="6"/>
        </w:numPr>
        <w:tabs>
          <w:tab w:val="left" w:pos="1181"/>
        </w:tabs>
        <w:ind w:left="1180" w:hanging="360"/>
        <w:rPr>
          <w:color w:val="auto"/>
        </w:rPr>
      </w:pPr>
      <w:r w:rsidRPr="000223F0">
        <w:rPr>
          <w:color w:val="auto"/>
        </w:rPr>
        <w:t>MASL Representative. Duties:</w:t>
      </w:r>
    </w:p>
    <w:p w:rsidR="001B6614" w:rsidRPr="000223F0" w:rsidRDefault="0062369B">
      <w:pPr>
        <w:numPr>
          <w:ilvl w:val="3"/>
          <w:numId w:val="6"/>
        </w:numPr>
        <w:tabs>
          <w:tab w:val="left" w:pos="1901"/>
        </w:tabs>
        <w:ind w:hanging="360"/>
        <w:rPr>
          <w:color w:val="auto"/>
        </w:rPr>
      </w:pPr>
      <w:r w:rsidRPr="000223F0">
        <w:rPr>
          <w:color w:val="auto"/>
        </w:rPr>
        <w:t>Carry out Committee Member duties.</w:t>
      </w:r>
    </w:p>
    <w:p w:rsidR="001B6614" w:rsidRPr="000223F0" w:rsidRDefault="0062369B">
      <w:pPr>
        <w:numPr>
          <w:ilvl w:val="3"/>
          <w:numId w:val="6"/>
        </w:numPr>
        <w:tabs>
          <w:tab w:val="left" w:pos="1901"/>
        </w:tabs>
        <w:ind w:hanging="360"/>
        <w:rPr>
          <w:color w:val="auto"/>
        </w:rPr>
      </w:pPr>
      <w:r w:rsidRPr="000223F0">
        <w:rPr>
          <w:color w:val="auto"/>
        </w:rPr>
        <w:t>Update MASL membership on Building Block Award nominees and winners.</w:t>
      </w:r>
    </w:p>
    <w:p w:rsidR="001B6614" w:rsidRPr="000223F0" w:rsidRDefault="0062369B">
      <w:pPr>
        <w:numPr>
          <w:ilvl w:val="3"/>
          <w:numId w:val="6"/>
        </w:numPr>
        <w:tabs>
          <w:tab w:val="left" w:pos="1901"/>
        </w:tabs>
        <w:ind w:hanging="360"/>
        <w:rPr>
          <w:color w:val="auto"/>
        </w:rPr>
      </w:pPr>
      <w:r w:rsidRPr="000223F0">
        <w:rPr>
          <w:color w:val="auto"/>
        </w:rPr>
        <w:t>Assist at the Building Block table at the annual MASL conference in April.</w:t>
      </w:r>
    </w:p>
    <w:p w:rsidR="001B6614" w:rsidRPr="000223F0" w:rsidRDefault="001B6614">
      <w:pPr>
        <w:rPr>
          <w:color w:val="auto"/>
        </w:rPr>
      </w:pPr>
    </w:p>
    <w:p w:rsidR="001B6614" w:rsidRPr="000223F0" w:rsidRDefault="0062369B">
      <w:pPr>
        <w:numPr>
          <w:ilvl w:val="2"/>
          <w:numId w:val="6"/>
        </w:numPr>
        <w:tabs>
          <w:tab w:val="left" w:pos="1181"/>
        </w:tabs>
        <w:ind w:left="1180" w:hanging="360"/>
        <w:rPr>
          <w:color w:val="auto"/>
        </w:rPr>
      </w:pPr>
      <w:r w:rsidRPr="000223F0">
        <w:rPr>
          <w:color w:val="auto"/>
        </w:rPr>
        <w:t>Ex-officio Committee Members shall consist of:</w:t>
      </w:r>
    </w:p>
    <w:p w:rsidR="001B6614" w:rsidRPr="000223F0" w:rsidRDefault="0062369B">
      <w:pPr>
        <w:numPr>
          <w:ilvl w:val="3"/>
          <w:numId w:val="6"/>
        </w:numPr>
        <w:tabs>
          <w:tab w:val="left" w:pos="1951"/>
        </w:tabs>
        <w:ind w:left="1950" w:hanging="230"/>
        <w:rPr>
          <w:color w:val="auto"/>
        </w:rPr>
      </w:pPr>
      <w:r w:rsidRPr="000223F0">
        <w:rPr>
          <w:color w:val="auto"/>
        </w:rPr>
        <w:t>The YSCI 2nd Chair</w:t>
      </w:r>
    </w:p>
    <w:p w:rsidR="001B6614" w:rsidRPr="000223F0" w:rsidRDefault="000223F0">
      <w:pPr>
        <w:numPr>
          <w:ilvl w:val="3"/>
          <w:numId w:val="6"/>
        </w:numPr>
        <w:tabs>
          <w:tab w:val="left" w:pos="1901"/>
        </w:tabs>
        <w:ind w:hanging="180"/>
        <w:rPr>
          <w:color w:val="auto"/>
        </w:rPr>
      </w:pPr>
      <w:bookmarkStart w:id="2" w:name="h.30j0zll" w:colFirst="0" w:colLast="0"/>
      <w:bookmarkEnd w:id="2"/>
      <w:r>
        <w:rPr>
          <w:color w:val="auto"/>
        </w:rPr>
        <w:t xml:space="preserve"> </w:t>
      </w:r>
      <w:r w:rsidR="0062369B" w:rsidRPr="000223F0">
        <w:rPr>
          <w:color w:val="auto"/>
        </w:rPr>
        <w:t>Public Library Services Consultant from the Missouri State Library</w:t>
      </w:r>
    </w:p>
    <w:p w:rsidR="001B6614" w:rsidRPr="000223F0" w:rsidRDefault="001B6614">
      <w:pPr>
        <w:spacing w:before="11"/>
        <w:rPr>
          <w:color w:val="auto"/>
        </w:rPr>
      </w:pPr>
    </w:p>
    <w:p w:rsidR="001B6614" w:rsidRPr="000223F0" w:rsidRDefault="0062369B">
      <w:pPr>
        <w:ind w:left="1180" w:right="207"/>
        <w:rPr>
          <w:color w:val="auto"/>
        </w:rPr>
      </w:pPr>
      <w:r w:rsidRPr="000223F0">
        <w:rPr>
          <w:color w:val="auto"/>
        </w:rPr>
        <w:t xml:space="preserve">These members may attend any meetings of this committee, participate in discussions, make suggestions as warranted, </w:t>
      </w:r>
      <w:proofErr w:type="gramStart"/>
      <w:r w:rsidRPr="000223F0">
        <w:rPr>
          <w:color w:val="auto"/>
        </w:rPr>
        <w:t>submit</w:t>
      </w:r>
      <w:proofErr w:type="gramEnd"/>
      <w:r w:rsidRPr="000223F0">
        <w:rPr>
          <w:color w:val="auto"/>
        </w:rPr>
        <w:t xml:space="preserve"> titles for consideration, vote on titles at the Selector meeting and read titles at the Listener meeting.</w:t>
      </w:r>
    </w:p>
    <w:p w:rsidR="001B6614" w:rsidRPr="000223F0" w:rsidRDefault="001B6614">
      <w:pPr>
        <w:rPr>
          <w:color w:val="auto"/>
        </w:rPr>
      </w:pPr>
    </w:p>
    <w:p w:rsidR="001B6614" w:rsidRPr="000223F0" w:rsidRDefault="0062369B">
      <w:pPr>
        <w:numPr>
          <w:ilvl w:val="1"/>
          <w:numId w:val="6"/>
        </w:numPr>
        <w:tabs>
          <w:tab w:val="left" w:pos="461"/>
        </w:tabs>
        <w:ind w:left="460" w:hanging="360"/>
        <w:rPr>
          <w:color w:val="auto"/>
        </w:rPr>
      </w:pPr>
      <w:r w:rsidRPr="000223F0">
        <w:rPr>
          <w:color w:val="auto"/>
        </w:rPr>
        <w:t>Listener/Selectors</w:t>
      </w:r>
    </w:p>
    <w:p w:rsidR="001B6614" w:rsidRPr="000223F0" w:rsidRDefault="0062369B">
      <w:pPr>
        <w:ind w:left="460" w:right="360"/>
        <w:rPr>
          <w:color w:val="auto"/>
        </w:rPr>
      </w:pPr>
      <w:r w:rsidRPr="000223F0">
        <w:rPr>
          <w:color w:val="auto"/>
        </w:rPr>
        <w:t>A group of up to 30 listener/selectors will be selected by the committee each year. Volunteers will be recruited through MLA, DESE, and MASL e-mail discussion lists and from names suggested by Committee members solicited from the community at large. Listener/Selectors should have a fundamental knowledge of children’s literature and work with children as part of their job function. The Committee Chair is responsible for assembling the Listener/Selector group. No member shall serve more than ten consecutive years on the Listener/Selector committee with a two year absence before returning.</w:t>
      </w:r>
    </w:p>
    <w:p w:rsidR="001B6614" w:rsidRPr="000223F0" w:rsidRDefault="001B6614">
      <w:pPr>
        <w:spacing w:before="10"/>
        <w:rPr>
          <w:color w:val="auto"/>
        </w:rPr>
      </w:pPr>
    </w:p>
    <w:p w:rsidR="001B6614" w:rsidRPr="000223F0" w:rsidRDefault="0062369B">
      <w:pPr>
        <w:numPr>
          <w:ilvl w:val="1"/>
          <w:numId w:val="6"/>
        </w:numPr>
        <w:tabs>
          <w:tab w:val="left" w:pos="461"/>
        </w:tabs>
        <w:ind w:left="460" w:hanging="360"/>
        <w:rPr>
          <w:color w:val="auto"/>
        </w:rPr>
      </w:pPr>
      <w:r w:rsidRPr="000223F0">
        <w:rPr>
          <w:color w:val="auto"/>
        </w:rPr>
        <w:t>Book Selection Criteria &amp; Limitations</w:t>
      </w:r>
    </w:p>
    <w:p w:rsidR="001B6614" w:rsidRPr="000223F0" w:rsidRDefault="0062369B">
      <w:pPr>
        <w:ind w:left="460" w:right="360"/>
        <w:rPr>
          <w:color w:val="auto"/>
        </w:rPr>
      </w:pPr>
      <w:r w:rsidRPr="000223F0">
        <w:rPr>
          <w:color w:val="auto"/>
        </w:rPr>
        <w:t>Books selected for the list must meet the “Purposes of the Award” as stated above. The following limitations and criteria should also be considered:</w:t>
      </w:r>
    </w:p>
    <w:p w:rsidR="001B6614" w:rsidRPr="000223F0" w:rsidRDefault="001B6614">
      <w:pPr>
        <w:rPr>
          <w:color w:val="auto"/>
        </w:rPr>
      </w:pPr>
    </w:p>
    <w:p w:rsidR="001B6614" w:rsidRPr="000223F0" w:rsidRDefault="0062369B">
      <w:pPr>
        <w:ind w:left="460"/>
        <w:rPr>
          <w:color w:val="auto"/>
        </w:rPr>
      </w:pPr>
      <w:r w:rsidRPr="000223F0">
        <w:rPr>
          <w:color w:val="auto"/>
        </w:rPr>
        <w:t>Limitations:</w:t>
      </w:r>
    </w:p>
    <w:p w:rsidR="001B6614" w:rsidRPr="000223F0" w:rsidRDefault="0062369B">
      <w:pPr>
        <w:numPr>
          <w:ilvl w:val="2"/>
          <w:numId w:val="6"/>
        </w:numPr>
        <w:tabs>
          <w:tab w:val="left" w:pos="1181"/>
        </w:tabs>
        <w:ind w:left="1180" w:right="995" w:hanging="360"/>
        <w:rPr>
          <w:color w:val="auto"/>
        </w:rPr>
      </w:pPr>
      <w:r w:rsidRPr="000223F0">
        <w:rPr>
          <w:color w:val="auto"/>
        </w:rPr>
        <w:t>Copyright date must be within last two years (e.g. if current year is 2016 books considered for list must be 2015 and 2016.)</w:t>
      </w:r>
    </w:p>
    <w:p w:rsidR="001B6614" w:rsidRPr="000223F0" w:rsidRDefault="0062369B">
      <w:pPr>
        <w:numPr>
          <w:ilvl w:val="2"/>
          <w:numId w:val="6"/>
        </w:numPr>
        <w:tabs>
          <w:tab w:val="left" w:pos="1181"/>
        </w:tabs>
        <w:ind w:left="1180" w:hanging="360"/>
        <w:rPr>
          <w:color w:val="auto"/>
        </w:rPr>
      </w:pPr>
      <w:r w:rsidRPr="000223F0">
        <w:rPr>
          <w:color w:val="auto"/>
        </w:rPr>
        <w:t>Any title may appear on final list only one time.</w:t>
      </w:r>
    </w:p>
    <w:p w:rsidR="001B6614" w:rsidRPr="000223F0" w:rsidRDefault="0062369B">
      <w:pPr>
        <w:numPr>
          <w:ilvl w:val="2"/>
          <w:numId w:val="6"/>
        </w:numPr>
        <w:tabs>
          <w:tab w:val="left" w:pos="1181"/>
        </w:tabs>
        <w:spacing w:before="1" w:line="239" w:lineRule="auto"/>
        <w:ind w:left="1180" w:right="419" w:hanging="360"/>
        <w:jc w:val="both"/>
        <w:rPr>
          <w:color w:val="auto"/>
        </w:rPr>
      </w:pPr>
      <w:r w:rsidRPr="000223F0">
        <w:rPr>
          <w:color w:val="auto"/>
        </w:rPr>
        <w:t>Must be a picture book. Cannot include: board books, early chapter books, beginning readers, wordless books, toy books, textbooks, reprints, abridgements, or books that are available only in book/cassette or CD combinations.</w:t>
      </w:r>
    </w:p>
    <w:p w:rsidR="001B6614" w:rsidRPr="000223F0" w:rsidRDefault="0062369B">
      <w:pPr>
        <w:numPr>
          <w:ilvl w:val="2"/>
          <w:numId w:val="6"/>
        </w:numPr>
        <w:tabs>
          <w:tab w:val="left" w:pos="1181"/>
        </w:tabs>
        <w:ind w:left="1180" w:hanging="360"/>
        <w:rPr>
          <w:color w:val="auto"/>
        </w:rPr>
      </w:pPr>
      <w:r w:rsidRPr="000223F0">
        <w:rPr>
          <w:color w:val="auto"/>
        </w:rPr>
        <w:t>Must be English or bilingual/English.</w:t>
      </w:r>
    </w:p>
    <w:p w:rsidR="001B6614" w:rsidRPr="000223F0" w:rsidRDefault="0062369B">
      <w:pPr>
        <w:numPr>
          <w:ilvl w:val="2"/>
          <w:numId w:val="6"/>
        </w:numPr>
        <w:tabs>
          <w:tab w:val="left" w:pos="1181"/>
        </w:tabs>
        <w:ind w:left="1180" w:hanging="360"/>
        <w:rPr>
          <w:color w:val="auto"/>
        </w:rPr>
      </w:pPr>
      <w:r w:rsidRPr="000223F0">
        <w:rPr>
          <w:color w:val="auto"/>
        </w:rPr>
        <w:t>May be fiction or non-fiction.</w:t>
      </w:r>
    </w:p>
    <w:p w:rsidR="001B6614" w:rsidRPr="000223F0" w:rsidRDefault="0062369B">
      <w:pPr>
        <w:numPr>
          <w:ilvl w:val="2"/>
          <w:numId w:val="6"/>
        </w:numPr>
        <w:tabs>
          <w:tab w:val="left" w:pos="1181"/>
        </w:tabs>
        <w:spacing w:before="1"/>
        <w:ind w:left="1180" w:right="360" w:hanging="360"/>
        <w:rPr>
          <w:color w:val="auto"/>
        </w:rPr>
      </w:pPr>
      <w:r w:rsidRPr="000223F0">
        <w:rPr>
          <w:color w:val="auto"/>
        </w:rPr>
        <w:lastRenderedPageBreak/>
        <w:t>May be lap book or story time book, but majority of titles on final list must be suitable for group sharing.</w:t>
      </w:r>
    </w:p>
    <w:p w:rsidR="001B6614" w:rsidRPr="000223F0" w:rsidRDefault="0062369B">
      <w:pPr>
        <w:numPr>
          <w:ilvl w:val="2"/>
          <w:numId w:val="6"/>
        </w:numPr>
        <w:tabs>
          <w:tab w:val="left" w:pos="1181"/>
        </w:tabs>
        <w:ind w:left="1180" w:hanging="360"/>
        <w:rPr>
          <w:color w:val="auto"/>
        </w:rPr>
      </w:pPr>
      <w:r w:rsidRPr="000223F0">
        <w:rPr>
          <w:color w:val="auto"/>
        </w:rPr>
        <w:t>May not be a holiday book as determined by LC subject headings.</w:t>
      </w:r>
    </w:p>
    <w:p w:rsidR="001B6614" w:rsidRPr="000223F0" w:rsidRDefault="001B6614">
      <w:pPr>
        <w:tabs>
          <w:tab w:val="left" w:pos="1181"/>
        </w:tabs>
        <w:ind w:left="1180"/>
        <w:rPr>
          <w:color w:val="auto"/>
        </w:rPr>
      </w:pPr>
    </w:p>
    <w:p w:rsidR="001B6614" w:rsidRPr="000223F0" w:rsidRDefault="001B6614">
      <w:pPr>
        <w:rPr>
          <w:color w:val="auto"/>
        </w:rPr>
      </w:pPr>
    </w:p>
    <w:p w:rsidR="001B6614" w:rsidRPr="000223F0" w:rsidRDefault="0062369B">
      <w:pPr>
        <w:numPr>
          <w:ilvl w:val="1"/>
          <w:numId w:val="6"/>
        </w:numPr>
        <w:tabs>
          <w:tab w:val="left" w:pos="461"/>
        </w:tabs>
        <w:ind w:left="460" w:hanging="360"/>
        <w:rPr>
          <w:color w:val="auto"/>
        </w:rPr>
      </w:pPr>
      <w:r w:rsidRPr="000223F0">
        <w:rPr>
          <w:color w:val="auto"/>
        </w:rPr>
        <w:t>Criteria:</w:t>
      </w:r>
    </w:p>
    <w:p w:rsidR="001B6614" w:rsidRPr="000223F0" w:rsidRDefault="0062369B">
      <w:pPr>
        <w:numPr>
          <w:ilvl w:val="2"/>
          <w:numId w:val="6"/>
        </w:numPr>
        <w:tabs>
          <w:tab w:val="left" w:pos="1181"/>
        </w:tabs>
        <w:spacing w:before="2" w:line="238" w:lineRule="auto"/>
        <w:ind w:left="1180" w:right="420" w:hanging="360"/>
        <w:rPr>
          <w:color w:val="auto"/>
        </w:rPr>
      </w:pPr>
      <w:r w:rsidRPr="000223F0">
        <w:rPr>
          <w:color w:val="auto"/>
        </w:rPr>
        <w:t xml:space="preserve">Reads well aloud – rich vocabulary, language flows, accurate grammar, </w:t>
      </w:r>
      <w:proofErr w:type="gramStart"/>
      <w:r w:rsidRPr="000223F0">
        <w:rPr>
          <w:color w:val="auto"/>
        </w:rPr>
        <w:t>sense</w:t>
      </w:r>
      <w:proofErr w:type="gramEnd"/>
      <w:r w:rsidRPr="000223F0">
        <w:rPr>
          <w:color w:val="auto"/>
        </w:rPr>
        <w:t>, natural sounding dialogue, literate text, builds language skills.</w:t>
      </w:r>
    </w:p>
    <w:p w:rsidR="001B6614" w:rsidRPr="000223F0" w:rsidRDefault="0062369B">
      <w:pPr>
        <w:numPr>
          <w:ilvl w:val="2"/>
          <w:numId w:val="6"/>
        </w:numPr>
        <w:tabs>
          <w:tab w:val="left" w:pos="1181"/>
        </w:tabs>
        <w:ind w:left="1180" w:right="656" w:hanging="360"/>
        <w:rPr>
          <w:color w:val="auto"/>
        </w:rPr>
      </w:pPr>
      <w:r w:rsidRPr="000223F0">
        <w:rPr>
          <w:color w:val="auto"/>
        </w:rPr>
        <w:t>Pictures and words work well together. Theme is developed through text and illustration.</w:t>
      </w:r>
    </w:p>
    <w:p w:rsidR="001B6614" w:rsidRPr="000223F0" w:rsidRDefault="0062369B">
      <w:pPr>
        <w:numPr>
          <w:ilvl w:val="2"/>
          <w:numId w:val="6"/>
        </w:numPr>
        <w:tabs>
          <w:tab w:val="left" w:pos="1181"/>
        </w:tabs>
        <w:ind w:left="1180" w:right="656" w:hanging="360"/>
        <w:rPr>
          <w:color w:val="auto"/>
        </w:rPr>
      </w:pPr>
      <w:r w:rsidRPr="000223F0">
        <w:rPr>
          <w:color w:val="auto"/>
        </w:rPr>
        <w:t>Age appropriate (birth up to first grade).</w:t>
      </w:r>
    </w:p>
    <w:p w:rsidR="001B6614" w:rsidRPr="000223F0" w:rsidRDefault="0062369B">
      <w:pPr>
        <w:numPr>
          <w:ilvl w:val="2"/>
          <w:numId w:val="6"/>
        </w:numPr>
        <w:tabs>
          <w:tab w:val="left" w:pos="1181"/>
        </w:tabs>
        <w:ind w:left="1180" w:right="656" w:hanging="360"/>
        <w:rPr>
          <w:color w:val="auto"/>
        </w:rPr>
      </w:pPr>
      <w:r w:rsidRPr="000223F0">
        <w:rPr>
          <w:color w:val="auto"/>
        </w:rPr>
        <w:t>Has child appeal.</w:t>
      </w:r>
    </w:p>
    <w:p w:rsidR="001B6614" w:rsidRPr="000223F0" w:rsidRDefault="0062369B">
      <w:pPr>
        <w:numPr>
          <w:ilvl w:val="2"/>
          <w:numId w:val="6"/>
        </w:numPr>
        <w:tabs>
          <w:tab w:val="left" w:pos="1181"/>
        </w:tabs>
        <w:ind w:left="1180" w:right="656" w:hanging="360"/>
        <w:rPr>
          <w:color w:val="auto"/>
        </w:rPr>
      </w:pPr>
      <w:r w:rsidRPr="000223F0">
        <w:rPr>
          <w:color w:val="auto"/>
        </w:rPr>
        <w:t>Does not injure the self-esteem of a child or reinforce a biased view of those in some way different from the listener.</w:t>
      </w:r>
    </w:p>
    <w:p w:rsidR="001B6614" w:rsidRPr="000223F0" w:rsidRDefault="0062369B">
      <w:pPr>
        <w:numPr>
          <w:ilvl w:val="2"/>
          <w:numId w:val="6"/>
        </w:numPr>
        <w:tabs>
          <w:tab w:val="left" w:pos="1181"/>
        </w:tabs>
        <w:ind w:left="1180" w:right="656" w:hanging="360"/>
        <w:rPr>
          <w:color w:val="auto"/>
        </w:rPr>
      </w:pPr>
      <w:r w:rsidRPr="000223F0">
        <w:rPr>
          <w:color w:val="auto"/>
        </w:rPr>
        <w:t xml:space="preserve">Avoids sex, race, and other stereotypes. (See “Guide for Evaluation of Picture Books”.) </w:t>
      </w:r>
    </w:p>
    <w:p w:rsidR="001B6614" w:rsidRPr="000223F0" w:rsidRDefault="001B6614">
      <w:pPr>
        <w:spacing w:before="1"/>
        <w:rPr>
          <w:color w:val="auto"/>
        </w:rPr>
      </w:pPr>
    </w:p>
    <w:p w:rsidR="001B6614" w:rsidRPr="000223F0" w:rsidRDefault="0062369B">
      <w:pPr>
        <w:ind w:left="100"/>
        <w:rPr>
          <w:color w:val="auto"/>
        </w:rPr>
      </w:pPr>
      <w:r w:rsidRPr="000223F0">
        <w:rPr>
          <w:b/>
          <w:color w:val="auto"/>
        </w:rPr>
        <w:t>Selection &amp; Award Procedure</w:t>
      </w:r>
    </w:p>
    <w:p w:rsidR="001B6614" w:rsidRPr="000223F0" w:rsidRDefault="0062369B">
      <w:pPr>
        <w:ind w:left="820"/>
        <w:rPr>
          <w:color w:val="auto"/>
        </w:rPr>
      </w:pPr>
      <w:r w:rsidRPr="000223F0">
        <w:rPr>
          <w:color w:val="auto"/>
        </w:rPr>
        <w:t>July</w:t>
      </w:r>
    </w:p>
    <w:p w:rsidR="001B6614" w:rsidRPr="000223F0" w:rsidRDefault="0062369B">
      <w:pPr>
        <w:numPr>
          <w:ilvl w:val="0"/>
          <w:numId w:val="7"/>
        </w:numPr>
        <w:tabs>
          <w:tab w:val="left" w:pos="1181"/>
        </w:tabs>
        <w:ind w:hanging="360"/>
        <w:rPr>
          <w:color w:val="auto"/>
        </w:rPr>
      </w:pPr>
      <w:r w:rsidRPr="000223F0">
        <w:rPr>
          <w:color w:val="auto"/>
        </w:rPr>
        <w:t>July 1</w:t>
      </w:r>
      <w:r w:rsidRPr="000223F0">
        <w:rPr>
          <w:color w:val="auto"/>
          <w:sz w:val="23"/>
          <w:szCs w:val="23"/>
          <w:vertAlign w:val="superscript"/>
        </w:rPr>
        <w:t xml:space="preserve">st </w:t>
      </w:r>
      <w:r w:rsidRPr="000223F0">
        <w:rPr>
          <w:color w:val="auto"/>
        </w:rPr>
        <w:t>Committee terms of office begin</w:t>
      </w:r>
    </w:p>
    <w:p w:rsidR="001B6614" w:rsidRPr="000223F0" w:rsidRDefault="001B6614">
      <w:pPr>
        <w:rPr>
          <w:color w:val="auto"/>
        </w:rPr>
      </w:pPr>
    </w:p>
    <w:p w:rsidR="001B6614" w:rsidRPr="000223F0" w:rsidRDefault="0062369B">
      <w:pPr>
        <w:ind w:left="820"/>
        <w:rPr>
          <w:color w:val="auto"/>
        </w:rPr>
      </w:pPr>
      <w:r w:rsidRPr="000223F0">
        <w:rPr>
          <w:color w:val="auto"/>
        </w:rPr>
        <w:t>September</w:t>
      </w:r>
    </w:p>
    <w:p w:rsidR="001B6614" w:rsidRPr="000223F0" w:rsidRDefault="0062369B">
      <w:pPr>
        <w:numPr>
          <w:ilvl w:val="0"/>
          <w:numId w:val="7"/>
        </w:numPr>
        <w:tabs>
          <w:tab w:val="left" w:pos="1181"/>
        </w:tabs>
        <w:ind w:right="248" w:hanging="360"/>
        <w:rPr>
          <w:color w:val="auto"/>
        </w:rPr>
      </w:pPr>
      <w:r w:rsidRPr="000223F0">
        <w:rPr>
          <w:color w:val="auto"/>
        </w:rPr>
        <w:t>Participating libraries begin publicity and circulation of nominated books; provide ballots to parents.</w:t>
      </w:r>
    </w:p>
    <w:p w:rsidR="001B6614" w:rsidRPr="000223F0" w:rsidRDefault="0062369B">
      <w:pPr>
        <w:numPr>
          <w:ilvl w:val="0"/>
          <w:numId w:val="7"/>
        </w:numPr>
        <w:tabs>
          <w:tab w:val="left" w:pos="1181"/>
        </w:tabs>
        <w:ind w:right="248" w:hanging="360"/>
        <w:rPr>
          <w:color w:val="auto"/>
        </w:rPr>
      </w:pPr>
      <w:r w:rsidRPr="000223F0">
        <w:rPr>
          <w:color w:val="auto"/>
        </w:rPr>
        <w:t>Committee Chair must have budget turned into YSCI Chair by September 30.</w:t>
      </w:r>
    </w:p>
    <w:p w:rsidR="001B6614" w:rsidRPr="000223F0" w:rsidRDefault="001B6614">
      <w:pPr>
        <w:spacing w:before="11"/>
        <w:rPr>
          <w:color w:val="auto"/>
        </w:rPr>
      </w:pPr>
    </w:p>
    <w:p w:rsidR="001B6614" w:rsidRPr="000223F0" w:rsidRDefault="0062369B">
      <w:pPr>
        <w:ind w:left="820"/>
        <w:rPr>
          <w:color w:val="auto"/>
        </w:rPr>
      </w:pPr>
      <w:r w:rsidRPr="000223F0">
        <w:rPr>
          <w:color w:val="auto"/>
        </w:rPr>
        <w:t>October – MLA Conference</w:t>
      </w:r>
    </w:p>
    <w:p w:rsidR="001B6614" w:rsidRPr="000223F0" w:rsidRDefault="0062369B">
      <w:pPr>
        <w:numPr>
          <w:ilvl w:val="0"/>
          <w:numId w:val="7"/>
        </w:numPr>
        <w:tabs>
          <w:tab w:val="left" w:pos="1181"/>
        </w:tabs>
        <w:ind w:hanging="360"/>
        <w:rPr>
          <w:color w:val="auto"/>
        </w:rPr>
      </w:pPr>
      <w:r w:rsidRPr="000223F0">
        <w:rPr>
          <w:color w:val="auto"/>
        </w:rPr>
        <w:t>Present YSCI volunteer forms for Committee and Listener/Selectors.</w:t>
      </w:r>
    </w:p>
    <w:p w:rsidR="001B6614" w:rsidRPr="000223F0" w:rsidRDefault="0062369B">
      <w:pPr>
        <w:numPr>
          <w:ilvl w:val="0"/>
          <w:numId w:val="7"/>
        </w:numPr>
        <w:tabs>
          <w:tab w:val="left" w:pos="1181"/>
        </w:tabs>
        <w:ind w:right="500" w:hanging="360"/>
        <w:rPr>
          <w:color w:val="auto"/>
        </w:rPr>
      </w:pPr>
      <w:r w:rsidRPr="000223F0">
        <w:rPr>
          <w:color w:val="auto"/>
        </w:rPr>
        <w:t xml:space="preserve">Have an informational booth with sample ballots, the list of nominees, and volunteer forms. </w:t>
      </w:r>
    </w:p>
    <w:p w:rsidR="001B6614" w:rsidRPr="000223F0" w:rsidRDefault="001B6614">
      <w:pPr>
        <w:spacing w:before="11"/>
        <w:rPr>
          <w:color w:val="auto"/>
        </w:rPr>
      </w:pPr>
    </w:p>
    <w:p w:rsidR="001B6614" w:rsidRPr="000223F0" w:rsidRDefault="0062369B">
      <w:pPr>
        <w:ind w:left="820"/>
        <w:rPr>
          <w:color w:val="auto"/>
        </w:rPr>
      </w:pPr>
      <w:r w:rsidRPr="000223F0">
        <w:rPr>
          <w:color w:val="auto"/>
        </w:rPr>
        <w:t>November</w:t>
      </w:r>
    </w:p>
    <w:p w:rsidR="00EF5D5D" w:rsidRPr="000223F0" w:rsidRDefault="0062369B">
      <w:pPr>
        <w:numPr>
          <w:ilvl w:val="0"/>
          <w:numId w:val="7"/>
        </w:numPr>
        <w:tabs>
          <w:tab w:val="left" w:pos="1181"/>
        </w:tabs>
        <w:ind w:right="248" w:hanging="360"/>
        <w:rPr>
          <w:color w:val="auto"/>
        </w:rPr>
      </w:pPr>
      <w:r w:rsidRPr="000223F0">
        <w:rPr>
          <w:color w:val="auto"/>
        </w:rPr>
        <w:t xml:space="preserve">Picture book titles for preliminary list will be nominated by public librarians, preschool and kindergarten teachers, and other child care providers from around the state. All nominees will be submitted to the Selection Committee Chair. All nominations should consist of complete bibliographic information. </w:t>
      </w:r>
    </w:p>
    <w:p w:rsidR="001B6614" w:rsidRPr="000223F0" w:rsidRDefault="0062369B">
      <w:pPr>
        <w:numPr>
          <w:ilvl w:val="0"/>
          <w:numId w:val="7"/>
        </w:numPr>
        <w:tabs>
          <w:tab w:val="left" w:pos="1181"/>
        </w:tabs>
        <w:ind w:right="248" w:hanging="360"/>
        <w:rPr>
          <w:color w:val="auto"/>
        </w:rPr>
      </w:pPr>
      <w:r w:rsidRPr="000223F0">
        <w:rPr>
          <w:color w:val="auto"/>
        </w:rPr>
        <w:t>Nominations will also be submitted by each Committee member. Nominations due November 30.</w:t>
      </w:r>
    </w:p>
    <w:p w:rsidR="000223F0" w:rsidRDefault="0062369B" w:rsidP="000223F0">
      <w:pPr>
        <w:numPr>
          <w:ilvl w:val="0"/>
          <w:numId w:val="7"/>
        </w:numPr>
        <w:tabs>
          <w:tab w:val="left" w:pos="1181"/>
        </w:tabs>
        <w:ind w:right="248" w:hanging="360"/>
        <w:rPr>
          <w:color w:val="auto"/>
        </w:rPr>
      </w:pPr>
      <w:r w:rsidRPr="000223F0">
        <w:rPr>
          <w:color w:val="auto"/>
        </w:rPr>
        <w:t>Publishers that wish to send titles for consideration may send them to the Award’s committee chairs as listed on the website.</w:t>
      </w:r>
    </w:p>
    <w:p w:rsidR="001B6614" w:rsidRPr="000223F0" w:rsidRDefault="0062369B" w:rsidP="000223F0">
      <w:pPr>
        <w:numPr>
          <w:ilvl w:val="0"/>
          <w:numId w:val="7"/>
        </w:numPr>
        <w:tabs>
          <w:tab w:val="left" w:pos="1181"/>
        </w:tabs>
        <w:ind w:right="248" w:hanging="360"/>
        <w:rPr>
          <w:color w:val="auto"/>
        </w:rPr>
      </w:pPr>
      <w:r w:rsidRPr="000223F0">
        <w:rPr>
          <w:color w:val="auto"/>
        </w:rPr>
        <w:t>Committee officers will follow their individual library policies regarding receiving books from publishers and distribution of said books.</w:t>
      </w:r>
    </w:p>
    <w:p w:rsidR="001B6614" w:rsidRPr="000223F0" w:rsidRDefault="001B6614">
      <w:pPr>
        <w:spacing w:before="1"/>
        <w:rPr>
          <w:color w:val="auto"/>
        </w:rPr>
      </w:pPr>
    </w:p>
    <w:p w:rsidR="001B6614" w:rsidRPr="000223F0" w:rsidRDefault="0062369B">
      <w:pPr>
        <w:ind w:left="820"/>
        <w:rPr>
          <w:color w:val="auto"/>
        </w:rPr>
      </w:pPr>
      <w:r w:rsidRPr="000223F0">
        <w:rPr>
          <w:color w:val="auto"/>
        </w:rPr>
        <w:t>December</w:t>
      </w:r>
    </w:p>
    <w:p w:rsidR="001B6614" w:rsidRPr="000223F0" w:rsidRDefault="0062369B">
      <w:pPr>
        <w:numPr>
          <w:ilvl w:val="0"/>
          <w:numId w:val="7"/>
        </w:numPr>
        <w:tabs>
          <w:tab w:val="left" w:pos="1181"/>
        </w:tabs>
        <w:spacing w:before="2" w:line="238" w:lineRule="auto"/>
        <w:ind w:right="376" w:hanging="360"/>
        <w:rPr>
          <w:color w:val="auto"/>
        </w:rPr>
      </w:pPr>
      <w:r w:rsidRPr="000223F0">
        <w:rPr>
          <w:color w:val="auto"/>
        </w:rPr>
        <w:t>Selection Chair tallies nominations, develops list of books eligible, sends list to committee members.</w:t>
      </w:r>
    </w:p>
    <w:p w:rsidR="001B6614" w:rsidRPr="000223F0" w:rsidRDefault="0062369B">
      <w:pPr>
        <w:numPr>
          <w:ilvl w:val="0"/>
          <w:numId w:val="7"/>
        </w:numPr>
        <w:tabs>
          <w:tab w:val="left" w:pos="1181"/>
        </w:tabs>
        <w:ind w:hanging="360"/>
        <w:rPr>
          <w:color w:val="auto"/>
        </w:rPr>
      </w:pPr>
      <w:r w:rsidRPr="000223F0">
        <w:rPr>
          <w:color w:val="auto"/>
        </w:rPr>
        <w:t>Committee Chair determines date for January meetings.</w:t>
      </w:r>
    </w:p>
    <w:p w:rsidR="001B6614" w:rsidRPr="000223F0" w:rsidRDefault="0062369B">
      <w:pPr>
        <w:numPr>
          <w:ilvl w:val="0"/>
          <w:numId w:val="7"/>
        </w:numPr>
        <w:tabs>
          <w:tab w:val="left" w:pos="1181"/>
        </w:tabs>
        <w:ind w:hanging="360"/>
        <w:rPr>
          <w:color w:val="auto"/>
        </w:rPr>
      </w:pPr>
      <w:r w:rsidRPr="000223F0">
        <w:rPr>
          <w:color w:val="auto"/>
        </w:rPr>
        <w:t>Deadline for voting by patrons/customers at local library level is December 31</w:t>
      </w:r>
      <w:r w:rsidRPr="000223F0">
        <w:rPr>
          <w:color w:val="auto"/>
          <w:sz w:val="16"/>
          <w:szCs w:val="16"/>
        </w:rPr>
        <w:t>st</w:t>
      </w:r>
      <w:r w:rsidRPr="000223F0">
        <w:rPr>
          <w:color w:val="auto"/>
        </w:rPr>
        <w:t>.</w:t>
      </w:r>
    </w:p>
    <w:p w:rsidR="001B6614" w:rsidRPr="000223F0" w:rsidRDefault="001B6614">
      <w:pPr>
        <w:rPr>
          <w:color w:val="auto"/>
        </w:rPr>
      </w:pPr>
    </w:p>
    <w:p w:rsidR="001B6614" w:rsidRPr="000223F0" w:rsidRDefault="0062369B">
      <w:pPr>
        <w:ind w:left="820"/>
        <w:rPr>
          <w:color w:val="auto"/>
        </w:rPr>
      </w:pPr>
      <w:r w:rsidRPr="000223F0">
        <w:rPr>
          <w:color w:val="auto"/>
        </w:rPr>
        <w:t>January</w:t>
      </w:r>
    </w:p>
    <w:p w:rsidR="001B6614" w:rsidRPr="000223F0" w:rsidRDefault="0062369B" w:rsidP="000223F0">
      <w:pPr>
        <w:numPr>
          <w:ilvl w:val="0"/>
          <w:numId w:val="7"/>
        </w:numPr>
        <w:tabs>
          <w:tab w:val="left" w:pos="1181"/>
        </w:tabs>
        <w:ind w:hanging="360"/>
        <w:rPr>
          <w:color w:val="auto"/>
        </w:rPr>
      </w:pPr>
      <w:r w:rsidRPr="000223F0">
        <w:rPr>
          <w:color w:val="auto"/>
        </w:rPr>
        <w:t>Committee members read and rate each title. Rating scale is 0-5 with 5 being the highest.</w:t>
      </w:r>
    </w:p>
    <w:p w:rsidR="001B6614" w:rsidRPr="000223F0" w:rsidRDefault="0062369B" w:rsidP="000223F0">
      <w:pPr>
        <w:numPr>
          <w:ilvl w:val="0"/>
          <w:numId w:val="7"/>
        </w:numPr>
        <w:tabs>
          <w:tab w:val="left" w:pos="1181"/>
        </w:tabs>
        <w:ind w:right="664" w:hanging="360"/>
        <w:rPr>
          <w:color w:val="auto"/>
        </w:rPr>
      </w:pPr>
      <w:r w:rsidRPr="000223F0">
        <w:rPr>
          <w:color w:val="auto"/>
        </w:rPr>
        <w:t>Public libraries tally ballots and mail, email, fill out online form or fax the results to the Award Chair. Deadline is January 15</w:t>
      </w:r>
      <w:r w:rsidRPr="000223F0">
        <w:rPr>
          <w:color w:val="auto"/>
          <w:sz w:val="16"/>
          <w:szCs w:val="16"/>
        </w:rPr>
        <w:t>th</w:t>
      </w:r>
      <w:r w:rsidRPr="000223F0">
        <w:rPr>
          <w:color w:val="auto"/>
        </w:rPr>
        <w:t>.</w:t>
      </w:r>
    </w:p>
    <w:p w:rsidR="001B6614" w:rsidRPr="000223F0" w:rsidRDefault="0062369B" w:rsidP="000223F0">
      <w:pPr>
        <w:numPr>
          <w:ilvl w:val="0"/>
          <w:numId w:val="7"/>
        </w:numPr>
        <w:tabs>
          <w:tab w:val="left" w:pos="1181"/>
        </w:tabs>
        <w:ind w:hanging="360"/>
        <w:rPr>
          <w:color w:val="auto"/>
        </w:rPr>
      </w:pPr>
      <w:r w:rsidRPr="000223F0">
        <w:rPr>
          <w:color w:val="auto"/>
        </w:rPr>
        <w:t>Committee Chair contacts volunteers to serve as Listener/Selectors.</w:t>
      </w:r>
    </w:p>
    <w:p w:rsidR="001B6614" w:rsidRPr="000223F0" w:rsidRDefault="0062369B" w:rsidP="000223F0">
      <w:pPr>
        <w:numPr>
          <w:ilvl w:val="0"/>
          <w:numId w:val="7"/>
        </w:numPr>
        <w:tabs>
          <w:tab w:val="left" w:pos="1181"/>
        </w:tabs>
        <w:ind w:hanging="360"/>
        <w:rPr>
          <w:color w:val="auto"/>
        </w:rPr>
      </w:pPr>
      <w:r w:rsidRPr="000223F0">
        <w:rPr>
          <w:color w:val="auto"/>
        </w:rPr>
        <w:t>Award Chair tallies votes and determines winner.</w:t>
      </w:r>
    </w:p>
    <w:p w:rsidR="001B6614" w:rsidRPr="000223F0" w:rsidRDefault="0062369B" w:rsidP="000223F0">
      <w:pPr>
        <w:numPr>
          <w:ilvl w:val="0"/>
          <w:numId w:val="7"/>
        </w:numPr>
        <w:tabs>
          <w:tab w:val="left" w:pos="1181"/>
        </w:tabs>
        <w:ind w:right="181" w:hanging="360"/>
        <w:rPr>
          <w:color w:val="auto"/>
        </w:rPr>
      </w:pPr>
      <w:r w:rsidRPr="000223F0">
        <w:rPr>
          <w:color w:val="auto"/>
        </w:rPr>
        <w:t xml:space="preserve">Award Chair announces winner by January 20 in </w:t>
      </w:r>
      <w:r w:rsidRPr="000223F0">
        <w:rPr>
          <w:i/>
          <w:color w:val="auto"/>
        </w:rPr>
        <w:t xml:space="preserve">MO INFO </w:t>
      </w:r>
      <w:r w:rsidRPr="000223F0">
        <w:rPr>
          <w:color w:val="auto"/>
        </w:rPr>
        <w:t>and other sources, both print and online and notifies publisher, author and illustrator of winning title.</w:t>
      </w:r>
    </w:p>
    <w:p w:rsidR="001B6614" w:rsidRPr="000223F0" w:rsidRDefault="0062369B" w:rsidP="000223F0">
      <w:pPr>
        <w:numPr>
          <w:ilvl w:val="0"/>
          <w:numId w:val="7"/>
        </w:numPr>
        <w:tabs>
          <w:tab w:val="left" w:pos="1181"/>
        </w:tabs>
        <w:ind w:hanging="360"/>
        <w:rPr>
          <w:color w:val="auto"/>
        </w:rPr>
      </w:pPr>
      <w:r w:rsidRPr="000223F0">
        <w:rPr>
          <w:color w:val="auto"/>
        </w:rPr>
        <w:t>Arranges for plaque to be made through MLA office.</w:t>
      </w:r>
    </w:p>
    <w:p w:rsidR="000223F0" w:rsidRDefault="0062369B" w:rsidP="000223F0">
      <w:pPr>
        <w:numPr>
          <w:ilvl w:val="0"/>
          <w:numId w:val="7"/>
        </w:numPr>
        <w:tabs>
          <w:tab w:val="left" w:pos="1181"/>
        </w:tabs>
        <w:spacing w:before="57"/>
        <w:ind w:right="461" w:hanging="360"/>
        <w:rPr>
          <w:color w:val="auto"/>
        </w:rPr>
      </w:pPr>
      <w:r w:rsidRPr="000223F0">
        <w:rPr>
          <w:color w:val="auto"/>
        </w:rPr>
        <w:t>Selection Chair presides over pre-screening and planning meeting. Committee members tally their votes and finalize the list of 30 titles. If committee fails to find 30 eligible titles, they may consult book review sources to select additional titles for Listener/Selector meeting. List must contain 30 titles.</w:t>
      </w:r>
    </w:p>
    <w:p w:rsidR="001B6614" w:rsidRPr="000223F0" w:rsidRDefault="0062369B" w:rsidP="000223F0">
      <w:pPr>
        <w:numPr>
          <w:ilvl w:val="0"/>
          <w:numId w:val="7"/>
        </w:numPr>
        <w:tabs>
          <w:tab w:val="left" w:pos="1181"/>
        </w:tabs>
        <w:spacing w:before="57"/>
        <w:ind w:right="461" w:hanging="360"/>
        <w:rPr>
          <w:color w:val="auto"/>
        </w:rPr>
      </w:pPr>
      <w:r w:rsidRPr="000223F0">
        <w:rPr>
          <w:color w:val="auto"/>
        </w:rPr>
        <w:t>New Selection Chair is appointed to begin office July 1.</w:t>
      </w:r>
    </w:p>
    <w:p w:rsidR="001B6614" w:rsidRPr="000223F0" w:rsidRDefault="0062369B" w:rsidP="000223F0">
      <w:pPr>
        <w:numPr>
          <w:ilvl w:val="0"/>
          <w:numId w:val="7"/>
        </w:numPr>
        <w:tabs>
          <w:tab w:val="left" w:pos="1181"/>
        </w:tabs>
        <w:ind w:right="870" w:hanging="360"/>
        <w:rPr>
          <w:color w:val="auto"/>
        </w:rPr>
      </w:pPr>
      <w:r w:rsidRPr="000223F0">
        <w:rPr>
          <w:color w:val="auto"/>
        </w:rPr>
        <w:t xml:space="preserve">Determine need for additional promotional items </w:t>
      </w:r>
    </w:p>
    <w:p w:rsidR="00EF5D5D" w:rsidRPr="000223F0" w:rsidRDefault="00EF5D5D" w:rsidP="00EF5D5D">
      <w:pPr>
        <w:tabs>
          <w:tab w:val="left" w:pos="1181"/>
        </w:tabs>
        <w:ind w:left="1180" w:right="870"/>
        <w:rPr>
          <w:color w:val="auto"/>
        </w:rPr>
      </w:pPr>
    </w:p>
    <w:p w:rsidR="001B6614" w:rsidRPr="000223F0" w:rsidRDefault="0062369B">
      <w:pPr>
        <w:ind w:left="820"/>
        <w:rPr>
          <w:color w:val="auto"/>
        </w:rPr>
      </w:pPr>
      <w:r w:rsidRPr="000223F0">
        <w:rPr>
          <w:color w:val="auto"/>
        </w:rPr>
        <w:t>Listener/Selector Meeting</w:t>
      </w:r>
    </w:p>
    <w:p w:rsidR="001B6614" w:rsidRPr="000223F0" w:rsidRDefault="0062369B">
      <w:pPr>
        <w:numPr>
          <w:ilvl w:val="0"/>
          <w:numId w:val="7"/>
        </w:numPr>
        <w:tabs>
          <w:tab w:val="left" w:pos="1181"/>
        </w:tabs>
        <w:ind w:right="248" w:hanging="360"/>
        <w:rPr>
          <w:color w:val="auto"/>
        </w:rPr>
      </w:pPr>
      <w:r w:rsidRPr="000223F0">
        <w:rPr>
          <w:color w:val="auto"/>
        </w:rPr>
        <w:t>All committee members and 15-20 Listener/Selectors gather for a full-day meeting to read, discuss, evaluate and vote on the 20-30 nominated titles.</w:t>
      </w:r>
    </w:p>
    <w:p w:rsidR="001B6614" w:rsidRPr="000223F0" w:rsidRDefault="0062369B">
      <w:pPr>
        <w:numPr>
          <w:ilvl w:val="0"/>
          <w:numId w:val="7"/>
        </w:numPr>
        <w:tabs>
          <w:tab w:val="left" w:pos="1181"/>
        </w:tabs>
        <w:ind w:right="354" w:hanging="360"/>
        <w:jc w:val="both"/>
        <w:rPr>
          <w:color w:val="auto"/>
        </w:rPr>
      </w:pPr>
      <w:r w:rsidRPr="000223F0">
        <w:rPr>
          <w:color w:val="auto"/>
        </w:rPr>
        <w:t>Listener/Selectors only will vote on the 10 titles for the final list. Committee members will not vote at this meeting. Persons who will not be voting in this meeting will read aloud to the group.</w:t>
      </w:r>
    </w:p>
    <w:p w:rsidR="001B6614" w:rsidRPr="000223F0" w:rsidRDefault="001B6614">
      <w:pPr>
        <w:rPr>
          <w:color w:val="auto"/>
        </w:rPr>
      </w:pPr>
    </w:p>
    <w:p w:rsidR="001B6614" w:rsidRPr="000223F0" w:rsidRDefault="0062369B">
      <w:pPr>
        <w:ind w:left="820"/>
        <w:rPr>
          <w:color w:val="auto"/>
        </w:rPr>
      </w:pPr>
      <w:r w:rsidRPr="000223F0">
        <w:rPr>
          <w:color w:val="auto"/>
        </w:rPr>
        <w:t>February</w:t>
      </w:r>
    </w:p>
    <w:p w:rsidR="001B6614" w:rsidRPr="000223F0" w:rsidRDefault="0062369B">
      <w:pPr>
        <w:numPr>
          <w:ilvl w:val="0"/>
          <w:numId w:val="7"/>
        </w:numPr>
        <w:tabs>
          <w:tab w:val="left" w:pos="1181"/>
        </w:tabs>
        <w:ind w:right="376" w:hanging="360"/>
        <w:rPr>
          <w:color w:val="auto"/>
        </w:rPr>
      </w:pPr>
      <w:r w:rsidRPr="000223F0">
        <w:rPr>
          <w:color w:val="auto"/>
        </w:rPr>
        <w:t>Committee members will create/develop activity sheets and turn them into the Selection Chair by February 15th.</w:t>
      </w:r>
    </w:p>
    <w:p w:rsidR="001B6614" w:rsidRPr="000223F0" w:rsidRDefault="0062369B">
      <w:pPr>
        <w:numPr>
          <w:ilvl w:val="0"/>
          <w:numId w:val="7"/>
        </w:numPr>
        <w:tabs>
          <w:tab w:val="left" w:pos="1181"/>
        </w:tabs>
        <w:spacing w:before="1" w:line="239" w:lineRule="auto"/>
        <w:ind w:right="181" w:hanging="360"/>
        <w:rPr>
          <w:color w:val="auto"/>
        </w:rPr>
      </w:pPr>
      <w:r w:rsidRPr="000223F0">
        <w:rPr>
          <w:color w:val="auto"/>
        </w:rPr>
        <w:t xml:space="preserve">Committee Chair submits a list of the new nominees to be included in </w:t>
      </w:r>
      <w:r w:rsidRPr="000223F0">
        <w:rPr>
          <w:i/>
          <w:color w:val="auto"/>
        </w:rPr>
        <w:t xml:space="preserve">MO INFO </w:t>
      </w:r>
      <w:r w:rsidRPr="000223F0">
        <w:rPr>
          <w:color w:val="auto"/>
        </w:rPr>
        <w:t>and the MASL newsletter. Should also be announced on MOYAC and any other appropriate e-mail discussion list or newsletter.</w:t>
      </w:r>
    </w:p>
    <w:p w:rsidR="001B6614" w:rsidRPr="000223F0" w:rsidRDefault="0062369B">
      <w:pPr>
        <w:numPr>
          <w:ilvl w:val="0"/>
          <w:numId w:val="7"/>
        </w:numPr>
        <w:tabs>
          <w:tab w:val="left" w:pos="1181"/>
        </w:tabs>
        <w:ind w:right="461" w:hanging="360"/>
        <w:rPr>
          <w:color w:val="auto"/>
        </w:rPr>
      </w:pPr>
      <w:r w:rsidRPr="000223F0">
        <w:rPr>
          <w:color w:val="auto"/>
        </w:rPr>
        <w:t>Committee Chair should notify the MLA Webmaster of new titles for updating The Missouri Building Block Picture Book Award Page.</w:t>
      </w:r>
    </w:p>
    <w:p w:rsidR="001B6614" w:rsidRPr="000223F0" w:rsidRDefault="0062369B">
      <w:pPr>
        <w:numPr>
          <w:ilvl w:val="0"/>
          <w:numId w:val="7"/>
        </w:numPr>
        <w:tabs>
          <w:tab w:val="left" w:pos="1181"/>
        </w:tabs>
        <w:ind w:right="461" w:hanging="360"/>
        <w:rPr>
          <w:color w:val="auto"/>
        </w:rPr>
      </w:pPr>
      <w:r w:rsidRPr="000223F0">
        <w:rPr>
          <w:color w:val="auto"/>
        </w:rPr>
        <w:t>Award Chair will notify publishers of their titles that made the list.</w:t>
      </w:r>
    </w:p>
    <w:p w:rsidR="001B6614" w:rsidRPr="000223F0" w:rsidRDefault="001B6614">
      <w:pPr>
        <w:rPr>
          <w:color w:val="auto"/>
        </w:rPr>
      </w:pPr>
    </w:p>
    <w:p w:rsidR="001B6614" w:rsidRPr="000223F0" w:rsidRDefault="0062369B">
      <w:pPr>
        <w:ind w:left="820"/>
        <w:rPr>
          <w:color w:val="auto"/>
        </w:rPr>
      </w:pPr>
      <w:r w:rsidRPr="000223F0">
        <w:rPr>
          <w:color w:val="auto"/>
        </w:rPr>
        <w:t>March</w:t>
      </w:r>
    </w:p>
    <w:p w:rsidR="001B6614" w:rsidRPr="000223F0" w:rsidRDefault="0062369B" w:rsidP="00EF5D5D">
      <w:pPr>
        <w:numPr>
          <w:ilvl w:val="0"/>
          <w:numId w:val="7"/>
        </w:numPr>
        <w:tabs>
          <w:tab w:val="left" w:pos="1181"/>
        </w:tabs>
        <w:spacing w:before="10"/>
        <w:ind w:right="344" w:hanging="360"/>
        <w:jc w:val="both"/>
        <w:rPr>
          <w:color w:val="auto"/>
        </w:rPr>
      </w:pPr>
      <w:r w:rsidRPr="000223F0">
        <w:rPr>
          <w:color w:val="auto"/>
        </w:rPr>
        <w:t xml:space="preserve">Committee Chairpersons present a workshop at the DESE Conference on the Young Years. </w:t>
      </w:r>
      <w:r w:rsidR="000223F0">
        <w:rPr>
          <w:color w:val="auto"/>
        </w:rPr>
        <w:br/>
      </w:r>
    </w:p>
    <w:p w:rsidR="001B6614" w:rsidRPr="000223F0" w:rsidRDefault="0062369B">
      <w:pPr>
        <w:ind w:left="820"/>
        <w:rPr>
          <w:color w:val="auto"/>
        </w:rPr>
      </w:pPr>
      <w:r w:rsidRPr="000223F0">
        <w:rPr>
          <w:color w:val="auto"/>
        </w:rPr>
        <w:t>April</w:t>
      </w:r>
    </w:p>
    <w:p w:rsidR="001B6614" w:rsidRPr="000223F0" w:rsidRDefault="0062369B" w:rsidP="00EF5D5D">
      <w:pPr>
        <w:numPr>
          <w:ilvl w:val="0"/>
          <w:numId w:val="7"/>
        </w:numPr>
        <w:tabs>
          <w:tab w:val="left" w:pos="1181"/>
        </w:tabs>
        <w:ind w:right="1028" w:hanging="360"/>
        <w:rPr>
          <w:color w:val="auto"/>
        </w:rPr>
      </w:pPr>
      <w:r w:rsidRPr="000223F0">
        <w:rPr>
          <w:color w:val="auto"/>
        </w:rPr>
        <w:t>Committee Chairpersons present a workshop at the MASL Spring Conference and promote the Building Blocks Award at the MLA table</w:t>
      </w:r>
      <w:r w:rsidR="00EF5D5D" w:rsidRPr="000223F0">
        <w:rPr>
          <w:color w:val="auto"/>
        </w:rPr>
        <w:t>.</w:t>
      </w:r>
    </w:p>
    <w:p w:rsidR="00EF5D5D" w:rsidRPr="000223F0" w:rsidRDefault="00EF5D5D" w:rsidP="00EF5D5D">
      <w:pPr>
        <w:tabs>
          <w:tab w:val="left" w:pos="1181"/>
        </w:tabs>
        <w:ind w:left="1180" w:right="1028"/>
        <w:rPr>
          <w:color w:val="auto"/>
        </w:rPr>
      </w:pPr>
    </w:p>
    <w:p w:rsidR="001B6614" w:rsidRPr="000223F0" w:rsidRDefault="0062369B">
      <w:pPr>
        <w:ind w:left="820"/>
        <w:rPr>
          <w:color w:val="auto"/>
        </w:rPr>
      </w:pPr>
      <w:r w:rsidRPr="000223F0">
        <w:rPr>
          <w:color w:val="auto"/>
        </w:rPr>
        <w:t>June</w:t>
      </w:r>
    </w:p>
    <w:p w:rsidR="001B6614" w:rsidRPr="000223F0" w:rsidRDefault="0062369B">
      <w:pPr>
        <w:numPr>
          <w:ilvl w:val="0"/>
          <w:numId w:val="7"/>
        </w:numPr>
        <w:tabs>
          <w:tab w:val="left" w:pos="1181"/>
        </w:tabs>
        <w:ind w:hanging="360"/>
        <w:rPr>
          <w:color w:val="auto"/>
        </w:rPr>
      </w:pPr>
      <w:r w:rsidRPr="000223F0">
        <w:rPr>
          <w:color w:val="auto"/>
        </w:rPr>
        <w:t>Committee terms of office end.</w:t>
      </w:r>
    </w:p>
    <w:p w:rsidR="001B6614" w:rsidRPr="000223F0" w:rsidRDefault="001B6614">
      <w:pPr>
        <w:rPr>
          <w:color w:val="auto"/>
        </w:rPr>
      </w:pPr>
    </w:p>
    <w:p w:rsidR="001B6614" w:rsidRPr="000223F0" w:rsidRDefault="0062369B">
      <w:pPr>
        <w:ind w:left="90" w:right="7711"/>
        <w:jc w:val="center"/>
        <w:rPr>
          <w:color w:val="auto"/>
        </w:rPr>
      </w:pPr>
      <w:r w:rsidRPr="000223F0">
        <w:rPr>
          <w:b/>
          <w:color w:val="auto"/>
        </w:rPr>
        <w:t>Promotional Ideas:</w:t>
      </w:r>
    </w:p>
    <w:p w:rsidR="001B6614" w:rsidRPr="000223F0" w:rsidRDefault="0062369B" w:rsidP="00EF5D5D">
      <w:pPr>
        <w:numPr>
          <w:ilvl w:val="0"/>
          <w:numId w:val="7"/>
        </w:numPr>
        <w:tabs>
          <w:tab w:val="left" w:pos="1181"/>
        </w:tabs>
        <w:ind w:hanging="360"/>
        <w:rPr>
          <w:color w:val="auto"/>
        </w:rPr>
      </w:pPr>
      <w:r w:rsidRPr="000223F0">
        <w:rPr>
          <w:color w:val="auto"/>
        </w:rPr>
        <w:lastRenderedPageBreak/>
        <w:t>Bookmarks</w:t>
      </w:r>
    </w:p>
    <w:p w:rsidR="001B6614" w:rsidRPr="000223F0" w:rsidRDefault="0062369B">
      <w:pPr>
        <w:numPr>
          <w:ilvl w:val="0"/>
          <w:numId w:val="7"/>
        </w:numPr>
        <w:tabs>
          <w:tab w:val="left" w:pos="1181"/>
        </w:tabs>
        <w:ind w:hanging="360"/>
        <w:rPr>
          <w:color w:val="auto"/>
        </w:rPr>
      </w:pPr>
      <w:r w:rsidRPr="000223F0">
        <w:rPr>
          <w:color w:val="auto"/>
        </w:rPr>
        <w:t>Annotated reading lists</w:t>
      </w:r>
    </w:p>
    <w:p w:rsidR="001B6614" w:rsidRPr="000223F0" w:rsidRDefault="001B6614">
      <w:pPr>
        <w:rPr>
          <w:color w:val="auto"/>
        </w:rPr>
      </w:pPr>
    </w:p>
    <w:p w:rsidR="001B6614" w:rsidRPr="000223F0" w:rsidRDefault="00EF5D5D">
      <w:pPr>
        <w:ind w:left="100"/>
        <w:rPr>
          <w:color w:val="auto"/>
        </w:rPr>
      </w:pPr>
      <w:r w:rsidRPr="000223F0">
        <w:rPr>
          <w:b/>
          <w:color w:val="auto"/>
        </w:rPr>
        <w:t xml:space="preserve">Idea </w:t>
      </w:r>
      <w:r w:rsidR="0062369B" w:rsidRPr="000223F0">
        <w:rPr>
          <w:b/>
          <w:color w:val="auto"/>
        </w:rPr>
        <w:t>Packets</w:t>
      </w:r>
    </w:p>
    <w:p w:rsidR="001B6614" w:rsidRPr="000223F0" w:rsidRDefault="0062369B">
      <w:pPr>
        <w:numPr>
          <w:ilvl w:val="0"/>
          <w:numId w:val="7"/>
        </w:numPr>
        <w:tabs>
          <w:tab w:val="left" w:pos="1181"/>
        </w:tabs>
        <w:spacing w:before="57"/>
        <w:ind w:right="901" w:hanging="360"/>
        <w:rPr>
          <w:color w:val="auto"/>
        </w:rPr>
      </w:pPr>
      <w:r w:rsidRPr="000223F0">
        <w:rPr>
          <w:color w:val="auto"/>
        </w:rPr>
        <w:t xml:space="preserve">Reproducible sheets – children’s ballots, bookmark with lists of books, logo designs, booklist, </w:t>
      </w:r>
      <w:proofErr w:type="gramStart"/>
      <w:r w:rsidRPr="000223F0">
        <w:rPr>
          <w:color w:val="auto"/>
        </w:rPr>
        <w:t>button</w:t>
      </w:r>
      <w:proofErr w:type="gramEnd"/>
      <w:r w:rsidRPr="000223F0">
        <w:rPr>
          <w:color w:val="auto"/>
        </w:rPr>
        <w:t xml:space="preserve"> design.</w:t>
      </w:r>
    </w:p>
    <w:p w:rsidR="001B6614" w:rsidRPr="000223F0" w:rsidRDefault="001B6614">
      <w:pPr>
        <w:spacing w:before="10"/>
        <w:rPr>
          <w:color w:val="auto"/>
        </w:rPr>
      </w:pPr>
    </w:p>
    <w:p w:rsidR="001B6614" w:rsidRPr="000223F0" w:rsidRDefault="0062369B">
      <w:pPr>
        <w:ind w:left="100"/>
        <w:rPr>
          <w:color w:val="auto"/>
        </w:rPr>
      </w:pPr>
      <w:r w:rsidRPr="000223F0">
        <w:rPr>
          <w:b/>
          <w:color w:val="auto"/>
        </w:rPr>
        <w:t>Voting Procedures</w:t>
      </w:r>
    </w:p>
    <w:p w:rsidR="001B6614" w:rsidRPr="000223F0" w:rsidRDefault="0062369B">
      <w:pPr>
        <w:numPr>
          <w:ilvl w:val="0"/>
          <w:numId w:val="7"/>
        </w:numPr>
        <w:tabs>
          <w:tab w:val="left" w:pos="1181"/>
        </w:tabs>
        <w:ind w:right="248" w:hanging="360"/>
        <w:rPr>
          <w:color w:val="auto"/>
        </w:rPr>
      </w:pPr>
      <w:r w:rsidRPr="000223F0">
        <w:rPr>
          <w:color w:val="auto"/>
        </w:rPr>
        <w:t>Although the award is designed for kindergarteners and younger, any child who benefits from the Building Block Award may vote for their favorite title from the list (parents may fill out ballot.) Children may only vote once.</w:t>
      </w:r>
    </w:p>
    <w:p w:rsidR="001B6614" w:rsidRPr="000223F0" w:rsidRDefault="0062369B">
      <w:pPr>
        <w:numPr>
          <w:ilvl w:val="0"/>
          <w:numId w:val="7"/>
        </w:numPr>
        <w:tabs>
          <w:tab w:val="left" w:pos="1181"/>
        </w:tabs>
        <w:ind w:hanging="360"/>
        <w:rPr>
          <w:color w:val="auto"/>
        </w:rPr>
      </w:pPr>
      <w:r w:rsidRPr="000223F0">
        <w:rPr>
          <w:color w:val="auto"/>
        </w:rPr>
        <w:t>Must read or listen to five (5) books from list before eligible to vote.</w:t>
      </w:r>
    </w:p>
    <w:p w:rsidR="001B6614" w:rsidRPr="000223F0" w:rsidRDefault="0062369B">
      <w:pPr>
        <w:numPr>
          <w:ilvl w:val="0"/>
          <w:numId w:val="7"/>
        </w:numPr>
        <w:tabs>
          <w:tab w:val="left" w:pos="1181"/>
        </w:tabs>
        <w:ind w:hanging="360"/>
        <w:rPr>
          <w:color w:val="auto"/>
        </w:rPr>
      </w:pPr>
      <w:r w:rsidRPr="000223F0">
        <w:rPr>
          <w:color w:val="auto"/>
        </w:rPr>
        <w:t>Program begins September 1. Voting can be anytime between September 1 and</w:t>
      </w:r>
    </w:p>
    <w:p w:rsidR="001B6614" w:rsidRPr="000223F0" w:rsidRDefault="0062369B" w:rsidP="000223F0">
      <w:pPr>
        <w:tabs>
          <w:tab w:val="left" w:pos="1181"/>
        </w:tabs>
        <w:ind w:left="1180"/>
        <w:rPr>
          <w:color w:val="auto"/>
        </w:rPr>
      </w:pPr>
      <w:r w:rsidRPr="000223F0">
        <w:rPr>
          <w:color w:val="auto"/>
        </w:rPr>
        <w:t>December 31. Local librarians will decide when voting is to take place in their libraries.</w:t>
      </w:r>
    </w:p>
    <w:p w:rsidR="001B6614" w:rsidRPr="000223F0" w:rsidRDefault="0062369B">
      <w:pPr>
        <w:numPr>
          <w:ilvl w:val="0"/>
          <w:numId w:val="7"/>
        </w:numPr>
        <w:tabs>
          <w:tab w:val="left" w:pos="1181"/>
        </w:tabs>
        <w:ind w:right="461" w:hanging="360"/>
        <w:rPr>
          <w:color w:val="auto"/>
        </w:rPr>
      </w:pPr>
      <w:r w:rsidRPr="000223F0">
        <w:rPr>
          <w:color w:val="auto"/>
        </w:rPr>
        <w:t>Local librarians are responsible for counting their ballots and completing their tally sheet and program evaluation form. Mail, email, fill out online form or fax results to Award Chair by January 15</w:t>
      </w:r>
    </w:p>
    <w:p w:rsidR="001B6614" w:rsidRPr="000223F0" w:rsidRDefault="001B6614">
      <w:pPr>
        <w:spacing w:before="10"/>
        <w:rPr>
          <w:color w:val="auto"/>
        </w:rPr>
      </w:pPr>
    </w:p>
    <w:p w:rsidR="001B6614" w:rsidRPr="000223F0" w:rsidRDefault="0062369B">
      <w:pPr>
        <w:ind w:left="100"/>
        <w:rPr>
          <w:color w:val="auto"/>
        </w:rPr>
      </w:pPr>
      <w:r w:rsidRPr="000223F0">
        <w:rPr>
          <w:b/>
          <w:color w:val="auto"/>
        </w:rPr>
        <w:t>Budget and Expenditures</w:t>
      </w:r>
    </w:p>
    <w:p w:rsidR="001B6614" w:rsidRPr="000223F0" w:rsidRDefault="0062369B">
      <w:pPr>
        <w:numPr>
          <w:ilvl w:val="0"/>
          <w:numId w:val="7"/>
        </w:numPr>
        <w:tabs>
          <w:tab w:val="left" w:pos="1181"/>
        </w:tabs>
        <w:ind w:right="1180" w:hanging="360"/>
        <w:rPr>
          <w:color w:val="auto"/>
        </w:rPr>
      </w:pPr>
      <w:r w:rsidRPr="000223F0">
        <w:rPr>
          <w:color w:val="auto"/>
        </w:rPr>
        <w:t>Budget submitted by Committee Chair to YSCI Chair who submits to MLA Budget Committee by September 30.</w:t>
      </w:r>
    </w:p>
    <w:p w:rsidR="001B6614" w:rsidRPr="000223F0" w:rsidRDefault="0062369B">
      <w:pPr>
        <w:numPr>
          <w:ilvl w:val="0"/>
          <w:numId w:val="7"/>
        </w:numPr>
        <w:tabs>
          <w:tab w:val="left" w:pos="1181"/>
        </w:tabs>
        <w:ind w:right="664" w:hanging="360"/>
        <w:rPr>
          <w:b/>
          <w:strike/>
          <w:color w:val="auto"/>
        </w:rPr>
      </w:pPr>
      <w:r w:rsidRPr="000223F0">
        <w:rPr>
          <w:color w:val="auto"/>
        </w:rPr>
        <w:t>Types of expenditures: lunch for listener’s meeting</w:t>
      </w:r>
      <w:r w:rsidR="00EF5D5D" w:rsidRPr="000223F0">
        <w:rPr>
          <w:b/>
          <w:color w:val="auto"/>
        </w:rPr>
        <w:t xml:space="preserve">, </w:t>
      </w:r>
      <w:r w:rsidRPr="000223F0">
        <w:rPr>
          <w:b/>
          <w:color w:val="auto"/>
        </w:rPr>
        <w:t xml:space="preserve">hotel/meal expense for 1 night at DESE/ MASL conferences and </w:t>
      </w:r>
      <w:r w:rsidRPr="000223F0">
        <w:rPr>
          <w:color w:val="auto"/>
        </w:rPr>
        <w:t>award plaque(s) for winning author and illustrator.</w:t>
      </w:r>
      <w:r w:rsidRPr="000223F0">
        <w:rPr>
          <w:b/>
          <w:color w:val="auto"/>
        </w:rPr>
        <w:t xml:space="preserve"> </w:t>
      </w:r>
    </w:p>
    <w:p w:rsidR="001B6614" w:rsidRPr="000223F0" w:rsidRDefault="001B6614">
      <w:pPr>
        <w:rPr>
          <w:color w:val="auto"/>
        </w:rPr>
      </w:pPr>
    </w:p>
    <w:p w:rsidR="001B6614" w:rsidRPr="000223F0" w:rsidRDefault="0062369B">
      <w:pPr>
        <w:ind w:left="100"/>
        <w:rPr>
          <w:color w:val="auto"/>
        </w:rPr>
      </w:pPr>
      <w:r w:rsidRPr="000223F0">
        <w:rPr>
          <w:b/>
          <w:color w:val="auto"/>
        </w:rPr>
        <w:t>Amendments</w:t>
      </w:r>
    </w:p>
    <w:p w:rsidR="001B6614" w:rsidRPr="000223F0" w:rsidRDefault="0062369B">
      <w:pPr>
        <w:numPr>
          <w:ilvl w:val="0"/>
          <w:numId w:val="7"/>
        </w:numPr>
        <w:tabs>
          <w:tab w:val="left" w:pos="1181"/>
        </w:tabs>
        <w:ind w:right="181" w:hanging="360"/>
        <w:rPr>
          <w:color w:val="auto"/>
        </w:rPr>
      </w:pPr>
      <w:r w:rsidRPr="000223F0">
        <w:rPr>
          <w:color w:val="auto"/>
        </w:rPr>
        <w:t>Changes in the award program guidelines may be suggested by a majority vote of the award committee.</w:t>
      </w:r>
    </w:p>
    <w:p w:rsidR="001B6614" w:rsidRPr="000223F0" w:rsidRDefault="0062369B">
      <w:pPr>
        <w:numPr>
          <w:ilvl w:val="0"/>
          <w:numId w:val="7"/>
        </w:numPr>
        <w:tabs>
          <w:tab w:val="left" w:pos="1181"/>
        </w:tabs>
        <w:ind w:hanging="360"/>
        <w:rPr>
          <w:color w:val="auto"/>
        </w:rPr>
      </w:pPr>
      <w:r w:rsidRPr="000223F0">
        <w:rPr>
          <w:color w:val="auto"/>
        </w:rPr>
        <w:t>Major changes must be approved by the YSCI Board.</w:t>
      </w:r>
    </w:p>
    <w:p w:rsidR="001B6614" w:rsidRPr="000223F0" w:rsidRDefault="001B6614">
      <w:pPr>
        <w:rPr>
          <w:color w:val="auto"/>
        </w:rPr>
      </w:pPr>
    </w:p>
    <w:p w:rsidR="001B6614" w:rsidRPr="000223F0" w:rsidRDefault="001B6614">
      <w:pPr>
        <w:spacing w:before="1"/>
        <w:rPr>
          <w:color w:val="auto"/>
        </w:rPr>
      </w:pPr>
    </w:p>
    <w:p w:rsidR="001B6614" w:rsidRPr="000223F0" w:rsidRDefault="0062369B" w:rsidP="00EF5D5D">
      <w:pPr>
        <w:ind w:left="4320" w:right="90"/>
        <w:rPr>
          <w:color w:val="auto"/>
        </w:rPr>
      </w:pPr>
      <w:r w:rsidRPr="000223F0">
        <w:rPr>
          <w:color w:val="auto"/>
          <w:sz w:val="20"/>
          <w:szCs w:val="20"/>
        </w:rPr>
        <w:t xml:space="preserve">Guidelines Amended: November 1996 </w:t>
      </w:r>
      <w:r w:rsidR="00EF5D5D" w:rsidRPr="000223F0">
        <w:rPr>
          <w:color w:val="auto"/>
          <w:sz w:val="20"/>
          <w:szCs w:val="20"/>
        </w:rPr>
        <w:br/>
      </w:r>
      <w:r w:rsidRPr="000223F0">
        <w:rPr>
          <w:color w:val="auto"/>
          <w:sz w:val="20"/>
          <w:szCs w:val="20"/>
        </w:rPr>
        <w:t>Guidelines Further Amended by Committee: March 1997</w:t>
      </w:r>
    </w:p>
    <w:p w:rsidR="00EF5D5D" w:rsidRPr="000223F0" w:rsidRDefault="0062369B" w:rsidP="00EF5D5D">
      <w:pPr>
        <w:ind w:left="4320" w:right="90"/>
        <w:rPr>
          <w:color w:val="auto"/>
        </w:rPr>
      </w:pPr>
      <w:r w:rsidRPr="000223F0">
        <w:rPr>
          <w:color w:val="auto"/>
          <w:sz w:val="20"/>
          <w:szCs w:val="20"/>
        </w:rPr>
        <w:t xml:space="preserve">Revisions by Committee: October 2003 </w:t>
      </w:r>
      <w:r w:rsidR="00EF5D5D" w:rsidRPr="000223F0">
        <w:rPr>
          <w:color w:val="auto"/>
          <w:sz w:val="20"/>
          <w:szCs w:val="20"/>
        </w:rPr>
        <w:t xml:space="preserve">    </w:t>
      </w:r>
      <w:r w:rsidR="00EF5D5D" w:rsidRPr="000223F0">
        <w:rPr>
          <w:color w:val="auto"/>
          <w:sz w:val="20"/>
          <w:szCs w:val="20"/>
        </w:rPr>
        <w:br/>
      </w:r>
      <w:r w:rsidRPr="000223F0">
        <w:rPr>
          <w:color w:val="auto"/>
          <w:sz w:val="20"/>
          <w:szCs w:val="20"/>
        </w:rPr>
        <w:t>Revisions by Committee: Fall 2010</w:t>
      </w:r>
      <w:r w:rsidR="00EF5D5D" w:rsidRPr="000223F0">
        <w:rPr>
          <w:color w:val="auto"/>
          <w:sz w:val="20"/>
          <w:szCs w:val="20"/>
        </w:rPr>
        <w:t xml:space="preserve"> </w:t>
      </w:r>
      <w:r w:rsidR="00EF5D5D" w:rsidRPr="000223F0">
        <w:rPr>
          <w:color w:val="auto"/>
          <w:sz w:val="20"/>
          <w:szCs w:val="20"/>
        </w:rPr>
        <w:br/>
      </w:r>
      <w:r w:rsidR="00EF5D5D" w:rsidRPr="000223F0">
        <w:rPr>
          <w:color w:val="auto"/>
          <w:sz w:val="20"/>
          <w:szCs w:val="20"/>
        </w:rPr>
        <w:t xml:space="preserve">Revisions by Committee: </w:t>
      </w:r>
      <w:r w:rsidR="00EF5D5D" w:rsidRPr="000223F0">
        <w:rPr>
          <w:color w:val="auto"/>
          <w:sz w:val="20"/>
          <w:szCs w:val="20"/>
        </w:rPr>
        <w:t>Spring 2016</w:t>
      </w:r>
    </w:p>
    <w:p w:rsidR="001B6614" w:rsidRPr="000223F0" w:rsidRDefault="001B6614">
      <w:pPr>
        <w:ind w:left="3062" w:right="2657" w:firstLine="133"/>
        <w:rPr>
          <w:color w:val="auto"/>
        </w:rPr>
      </w:pPr>
    </w:p>
    <w:p w:rsidR="001B6614" w:rsidRDefault="0062369B">
      <w:r w:rsidRPr="000223F0">
        <w:rPr>
          <w:color w:val="auto"/>
        </w:rPr>
        <w:br w:type="page"/>
      </w:r>
    </w:p>
    <w:p w:rsidR="001B6614" w:rsidRDefault="001B6614">
      <w:pPr>
        <w:spacing w:before="7"/>
      </w:pPr>
    </w:p>
    <w:p w:rsidR="001B6614" w:rsidRDefault="0062369B">
      <w:pPr>
        <w:tabs>
          <w:tab w:val="left" w:pos="3720"/>
        </w:tabs>
        <w:ind w:left="120" w:right="347"/>
      </w:pPr>
      <w:r>
        <w:rPr>
          <w:rFonts w:ascii="Arial" w:eastAsia="Arial" w:hAnsi="Arial" w:cs="Arial"/>
        </w:rPr>
        <w:t>The</w:t>
      </w:r>
      <w:r>
        <w:rPr>
          <w:rFonts w:ascii="Arial" w:eastAsia="Arial" w:hAnsi="Arial" w:cs="Arial"/>
          <w:u w:val="single"/>
        </w:rPr>
        <w:tab/>
      </w:r>
      <w:r>
        <w:rPr>
          <w:rFonts w:ascii="Arial" w:eastAsia="Arial" w:hAnsi="Arial" w:cs="Arial"/>
        </w:rPr>
        <w:t>Public Library is located at [address] and is open [hours]. Call [phone number] for more information.</w:t>
      </w:r>
    </w:p>
    <w:p w:rsidR="001B6614" w:rsidRDefault="001B6614"/>
    <w:p w:rsidR="001B6614" w:rsidRDefault="0062369B">
      <w:pPr>
        <w:ind w:left="120" w:right="347"/>
      </w:pPr>
      <w:r>
        <w:rPr>
          <w:rFonts w:ascii="Arial" w:eastAsia="Arial" w:hAnsi="Arial" w:cs="Arial"/>
        </w:rPr>
        <w:t>Reading aloud to young children forms the building blocks of reading, literacy and a love of books</w:t>
      </w:r>
      <w:proofErr w:type="gramStart"/>
      <w:r>
        <w:rPr>
          <w:rFonts w:ascii="Arial" w:eastAsia="Arial" w:hAnsi="Arial" w:cs="Arial"/>
        </w:rPr>
        <w:t>;;</w:t>
      </w:r>
      <w:proofErr w:type="gramEnd"/>
      <w:r>
        <w:rPr>
          <w:rFonts w:ascii="Arial" w:eastAsia="Arial" w:hAnsi="Arial" w:cs="Arial"/>
        </w:rPr>
        <w:t xml:space="preserve"> it is also a wonderful way for children and adults to spend time together. Stop by your local library to participate in the Missouri Building Block Picture Book Award program.</w:t>
      </w:r>
    </w:p>
    <w:p w:rsidR="001B6614" w:rsidRDefault="001B6614"/>
    <w:p w:rsidR="001B6614" w:rsidRDefault="001B6614">
      <w:pPr>
        <w:spacing w:before="11"/>
      </w:pPr>
    </w:p>
    <w:p w:rsidR="001B6614" w:rsidRDefault="0062369B">
      <w:pPr>
        <w:ind w:left="3460" w:right="3457"/>
        <w:jc w:val="center"/>
      </w:pPr>
      <w:r>
        <w:rPr>
          <w:rFonts w:ascii="Arial" w:eastAsia="Arial" w:hAnsi="Arial" w:cs="Arial"/>
          <w:b/>
        </w:rPr>
        <w:t>Ballot Sheet</w:t>
      </w:r>
    </w:p>
    <w:p w:rsidR="001B6614" w:rsidRDefault="0062369B">
      <w:pPr>
        <w:ind w:left="3460" w:right="3458"/>
        <w:jc w:val="center"/>
      </w:pPr>
      <w:r>
        <w:rPr>
          <w:rFonts w:ascii="Arial" w:eastAsia="Arial" w:hAnsi="Arial" w:cs="Arial"/>
          <w:b/>
        </w:rPr>
        <w:t>(</w:t>
      </w:r>
      <w:proofErr w:type="gramStart"/>
      <w:r>
        <w:rPr>
          <w:rFonts w:ascii="Arial" w:eastAsia="Arial" w:hAnsi="Arial" w:cs="Arial"/>
          <w:b/>
        </w:rPr>
        <w:t>for</w:t>
      </w:r>
      <w:proofErr w:type="gramEnd"/>
      <w:r>
        <w:rPr>
          <w:rFonts w:ascii="Arial" w:eastAsia="Arial" w:hAnsi="Arial" w:cs="Arial"/>
          <w:b/>
        </w:rPr>
        <w:t xml:space="preserve"> children and parents)</w:t>
      </w:r>
    </w:p>
    <w:p w:rsidR="001B6614" w:rsidRDefault="001B6614">
      <w:pPr>
        <w:spacing w:before="3"/>
      </w:pPr>
    </w:p>
    <w:p w:rsidR="001B6614" w:rsidRDefault="0062369B">
      <w:pPr>
        <w:ind w:left="120"/>
      </w:pPr>
      <w:r>
        <w:rPr>
          <w:rFonts w:ascii="Arial" w:eastAsia="Arial" w:hAnsi="Arial" w:cs="Arial"/>
        </w:rPr>
        <w:t>Ask your librarian for a list of the ten books which have been nominated to receive the Missouri Building Block Picture Book Award.</w:t>
      </w:r>
    </w:p>
    <w:p w:rsidR="001B6614" w:rsidRDefault="001B6614">
      <w:pPr>
        <w:spacing w:before="1"/>
      </w:pPr>
    </w:p>
    <w:p w:rsidR="001B6614" w:rsidRDefault="0062369B">
      <w:pPr>
        <w:spacing w:line="480" w:lineRule="auto"/>
        <w:ind w:left="120" w:right="2530"/>
      </w:pPr>
      <w:r>
        <w:rPr>
          <w:rFonts w:ascii="Arial" w:eastAsia="Arial" w:hAnsi="Arial" w:cs="Arial"/>
        </w:rPr>
        <w:t>Ask someone to read aloud at least five books from the list to you. Which one did you like best? (</w:t>
      </w:r>
      <w:proofErr w:type="gramStart"/>
      <w:r>
        <w:rPr>
          <w:rFonts w:ascii="Arial" w:eastAsia="Arial" w:hAnsi="Arial" w:cs="Arial"/>
        </w:rPr>
        <w:t>please</w:t>
      </w:r>
      <w:proofErr w:type="gramEnd"/>
      <w:r>
        <w:rPr>
          <w:rFonts w:ascii="Arial" w:eastAsia="Arial" w:hAnsi="Arial" w:cs="Arial"/>
        </w:rPr>
        <w:t xml:space="preserve"> write the title on the line below).</w:t>
      </w:r>
    </w:p>
    <w:p w:rsidR="001B6614" w:rsidRDefault="0062369B">
      <w:pPr>
        <w:ind w:left="113"/>
      </w:pPr>
      <w:r>
        <w:rPr>
          <w:noProof/>
          <w:lang w:eastAsia="zh-CN"/>
        </w:rPr>
        <mc:AlternateContent>
          <mc:Choice Requires="wpg">
            <w:drawing>
              <wp:inline distT="0" distB="0" distL="0" distR="0">
                <wp:extent cx="4978400" cy="12700"/>
                <wp:effectExtent l="0" t="0" r="0" b="0"/>
                <wp:docPr id="2" name="Group 2"/>
                <wp:cNvGraphicFramePr/>
                <a:graphic xmlns:a="http://schemas.openxmlformats.org/drawingml/2006/main">
                  <a:graphicData uri="http://schemas.microsoft.com/office/word/2010/wordprocessingGroup">
                    <wpg:wgp>
                      <wpg:cNvGrpSpPr/>
                      <wpg:grpSpPr>
                        <a:xfrm>
                          <a:off x="0" y="0"/>
                          <a:ext cx="4978400" cy="12700"/>
                          <a:chOff x="7" y="7"/>
                          <a:chExt cx="7822810" cy="3775548"/>
                        </a:xfrm>
                      </wpg:grpSpPr>
                      <wps:wsp>
                        <wps:cNvPr id="1" name="Rectangle 1"/>
                        <wps:cNvSpPr/>
                        <wps:spPr>
                          <a:xfrm>
                            <a:off x="2853942" y="3775555"/>
                            <a:ext cx="4968875"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3" name="Freeform 3"/>
                        <wps:cNvSpPr/>
                        <wps:spPr>
                          <a:xfrm>
                            <a:off x="7" y="7"/>
                            <a:ext cx="7835" cy="1"/>
                          </a:xfrm>
                          <a:custGeom>
                            <a:avLst/>
                            <a:gdLst/>
                            <a:ahLst/>
                            <a:cxnLst/>
                            <a:rect l="0" t="0" r="0" b="0"/>
                            <a:pathLst>
                              <a:path w="120000" h="120000" extrusionOk="0">
                                <a:moveTo>
                                  <a:pt x="0" y="0"/>
                                </a:moveTo>
                                <a:lnTo>
                                  <a:pt x="119984"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id="Group 2" o:spid="_x0000_s1026" style="width:392pt;height:1pt;mso-position-horizontal-relative:char;mso-position-vertical-relative:line" coordorigin="" coordsize="78228,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">
                <v:rect id="Rectangle 1" o:spid="_x0000_s1027" style="position:absolute;left:28539;top:37755;width:49689;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rsidR="001B6614" w:rsidRDefault="001B6614">
                        <w:pPr>
                          <w:textDirection w:val="btLr"/>
                        </w:pPr>
                      </w:p>
                    </w:txbxContent>
                  </v:textbox>
                </v:rect>
                <v:shape id="Freeform 3" o:spid="_x0000_s1028" style="position:absolute;width:7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hMMA&#10;AADaAAAADwAAAGRycy9kb3ducmV2LnhtbESPQWsCMRSE70L/Q3iFXkSzrSDtahRbaFE8iKvg9bF5&#10;bhY3L0uS6vrvjSB4HGbmG2Y672wjzuRD7VjB+zADQVw6XXOlYL/7HXyCCBFZY+OYFFwpwHz20pti&#10;rt2Ft3QuYiUShEOOCkyMbS5lKA1ZDEPXEifv6LzFmKSvpPZ4SXDbyI8sG0uLNacFgy39GCpPxb9V&#10;sDs23/3x4bAx2WJ5rf5G67D68kq9vXaLCYhIXXyGH+2lVjCC+5V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A/hMMAAADaAAAADwAAAAAAAAAAAAAAAACYAgAAZHJzL2Rv&#10;d25yZXYueG1sUEsFBgAAAAAEAAQA9QAAAIgDAAAAAA==&#10;" path="m,l119984,e" filled="f">
                  <v:path arrowok="t" o:extrusionok="f" textboxrect="0,0,120000,120000"/>
                </v:shape>
                <w10:anchorlock/>
              </v:group>
            </w:pict>
          </mc:Fallback>
        </mc:AlternateContent>
      </w:r>
    </w:p>
    <w:p w:rsidR="001B6614" w:rsidRDefault="001B6614">
      <w:pPr>
        <w:spacing w:before="7"/>
      </w:pPr>
    </w:p>
    <w:p w:rsidR="001B6614" w:rsidRDefault="0062369B">
      <w:pPr>
        <w:tabs>
          <w:tab w:val="left" w:pos="6492"/>
          <w:tab w:val="left" w:pos="7984"/>
        </w:tabs>
        <w:spacing w:before="72"/>
        <w:ind w:left="120"/>
      </w:pPr>
      <w:r>
        <w:rPr>
          <w:rFonts w:ascii="Arial" w:eastAsia="Arial" w:hAnsi="Arial" w:cs="Arial"/>
        </w:rPr>
        <w:t>Your Name</w:t>
      </w:r>
      <w:r>
        <w:rPr>
          <w:rFonts w:ascii="Arial" w:eastAsia="Arial" w:hAnsi="Arial" w:cs="Arial"/>
          <w:u w:val="single"/>
        </w:rPr>
        <w:tab/>
      </w:r>
      <w:proofErr w:type="gramStart"/>
      <w:r>
        <w:rPr>
          <w:rFonts w:ascii="Arial" w:eastAsia="Arial" w:hAnsi="Arial" w:cs="Arial"/>
        </w:rPr>
        <w:t xml:space="preserve">Age </w:t>
      </w:r>
      <w:r>
        <w:rPr>
          <w:rFonts w:ascii="Arial" w:eastAsia="Arial" w:hAnsi="Arial" w:cs="Arial"/>
          <w:u w:val="single"/>
        </w:rPr>
        <w:t xml:space="preserve"> _</w:t>
      </w:r>
      <w:proofErr w:type="gramEnd"/>
      <w:r>
        <w:rPr>
          <w:rFonts w:ascii="Arial" w:eastAsia="Arial" w:hAnsi="Arial" w:cs="Arial"/>
          <w:u w:val="single"/>
        </w:rPr>
        <w:tab/>
      </w:r>
    </w:p>
    <w:p w:rsidR="001B6614" w:rsidRDefault="001B6614">
      <w:pPr>
        <w:spacing w:before="8"/>
      </w:pPr>
    </w:p>
    <w:p w:rsidR="001B6614" w:rsidRDefault="0062369B">
      <w:pPr>
        <w:spacing w:before="72"/>
        <w:ind w:left="120"/>
      </w:pPr>
      <w:r>
        <w:rPr>
          <w:rFonts w:ascii="Arial" w:eastAsia="Arial" w:hAnsi="Arial" w:cs="Arial"/>
        </w:rPr>
        <w:t>Return this ballot to your children’s librarian.</w:t>
      </w:r>
    </w:p>
    <w:p w:rsidR="001B6614" w:rsidRDefault="001B6614"/>
    <w:p w:rsidR="001B6614" w:rsidRDefault="001B6614"/>
    <w:p w:rsidR="001B6614" w:rsidRDefault="001B6614">
      <w:pPr>
        <w:spacing w:before="10"/>
      </w:pPr>
    </w:p>
    <w:p w:rsidR="001B6614" w:rsidRDefault="00EF5D5D" w:rsidP="00EF5D5D">
      <w:pPr>
        <w:ind w:left="3780" w:right="3150" w:hanging="3690"/>
      </w:pPr>
      <w:r>
        <w:rPr>
          <w:rFonts w:ascii="Arial" w:eastAsia="Arial" w:hAnsi="Arial" w:cs="Arial"/>
          <w:b/>
        </w:rPr>
        <w:t xml:space="preserve">                                             </w:t>
      </w:r>
      <w:r w:rsidR="0062369B">
        <w:rPr>
          <w:rFonts w:ascii="Arial" w:eastAsia="Arial" w:hAnsi="Arial" w:cs="Arial"/>
          <w:b/>
        </w:rPr>
        <w:t>Tally Sheet (for librarian’s use)</w:t>
      </w:r>
    </w:p>
    <w:p w:rsidR="001B6614" w:rsidRDefault="001B6614">
      <w:pPr>
        <w:spacing w:before="1"/>
      </w:pPr>
    </w:p>
    <w:p w:rsidR="001B6614" w:rsidRDefault="0062369B">
      <w:pPr>
        <w:ind w:left="120"/>
      </w:pPr>
      <w:r>
        <w:rPr>
          <w:rFonts w:ascii="Arial" w:eastAsia="Arial" w:hAnsi="Arial" w:cs="Arial"/>
          <w:b/>
        </w:rPr>
        <w:t>Title of Book Number of Votes</w:t>
      </w:r>
    </w:p>
    <w:p w:rsidR="001B6614" w:rsidRDefault="0062369B" w:rsidP="00EF5D5D">
      <w:pPr>
        <w:tabs>
          <w:tab w:val="left" w:pos="5133"/>
        </w:tabs>
        <w:spacing w:before="1"/>
        <w:ind w:left="120"/>
      </w:pPr>
      <w:r>
        <w:rPr>
          <w:rFonts w:ascii="Arial" w:eastAsia="Arial" w:hAnsi="Arial" w:cs="Arial"/>
        </w:rPr>
        <w:t>1.</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inline distT="0" distB="0" distL="0" distR="0">
                <wp:extent cx="1092200" cy="12700"/>
                <wp:effectExtent l="0" t="0" r="0" b="0"/>
                <wp:docPr id="4" name="Group 4"/>
                <wp:cNvGraphicFramePr/>
                <a:graphic xmlns:a="http://schemas.openxmlformats.org/drawingml/2006/main">
                  <a:graphicData uri="http://schemas.microsoft.com/office/word/2010/wordprocessingGroup">
                    <wpg:wgp>
                      <wpg:cNvGrpSpPr/>
                      <wpg:grpSpPr>
                        <a:xfrm>
                          <a:off x="0" y="0"/>
                          <a:ext cx="1092200" cy="12700"/>
                          <a:chOff x="7" y="7"/>
                          <a:chExt cx="5892093" cy="3775548"/>
                        </a:xfrm>
                      </wpg:grpSpPr>
                      <wps:wsp>
                        <wps:cNvPr id="5" name="Rectangle 5"/>
                        <wps:cNvSpPr/>
                        <wps:spPr>
                          <a:xfrm>
                            <a:off x="4796725" y="3775555"/>
                            <a:ext cx="1095375"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6" name="Freeform 6"/>
                        <wps:cNvSpPr/>
                        <wps:spPr>
                          <a:xfrm>
                            <a:off x="7" y="7"/>
                            <a:ext cx="1715" cy="1"/>
                          </a:xfrm>
                          <a:custGeom>
                            <a:avLst/>
                            <a:gdLst/>
                            <a:ahLst/>
                            <a:cxnLst/>
                            <a:rect l="0" t="0" r="0" b="0"/>
                            <a:pathLst>
                              <a:path w="120000" h="120000" extrusionOk="0">
                                <a:moveTo>
                                  <a:pt x="0" y="0"/>
                                </a:moveTo>
                                <a:lnTo>
                                  <a:pt x="11993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id="Group 4" o:spid="_x0000_s1029" style="width:86pt;height:1pt;mso-position-horizontal-relative:char;mso-position-vertical-relative:line" coordorigin="" coordsize="58920,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">
                <v:rect id="Rectangle 5" o:spid="_x0000_s1030" style="position:absolute;left:47967;top:37755;width:10954;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1B6614" w:rsidRDefault="001B6614">
                        <w:pPr>
                          <w:textDirection w:val="btLr"/>
                        </w:pPr>
                      </w:p>
                    </w:txbxContent>
                  </v:textbox>
                </v:rect>
                <v:shape id="Freeform 6" o:spid="_x0000_s1031" style="position:absolute;width: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cHMQA&#10;AADaAAAADwAAAGRycy9kb3ducmV2LnhtbESPT2sCMRTE74V+h/AEL0WztbDoahRbsCg9iH/A62Pz&#10;3CxuXpYk6vrtTaHQ4zAzv2Fmi8424kY+1I4VvA8zEMSl0zVXCo6H1WAMIkRkjY1jUvCgAIv568sM&#10;C+3uvKPbPlYiQTgUqMDE2BZShtKQxTB0LXHyzs5bjEn6SmqP9wS3jRxlWS4t1pwWDLb0Zai87K9W&#10;weHcfL7lp9PWZMv1o/r++AmbiVeq3+uWUxCRuvgf/muvtYIcfq+k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nBzEAAAA2gAAAA8AAAAAAAAAAAAAAAAAmAIAAGRycy9k&#10;b3ducmV2LnhtbFBLBQYAAAAABAAEAPUAAACJAwAAAAA=&#10;" path="m,l119930,e" filled="f">
                  <v:path arrowok="t" o:extrusionok="f" textboxrect="0,0,120000,120000"/>
                </v:shape>
                <w10:anchorlock/>
              </v:group>
            </w:pict>
          </mc:Fallback>
        </mc:AlternateContent>
      </w:r>
    </w:p>
    <w:p w:rsidR="001B6614" w:rsidRDefault="0062369B">
      <w:pPr>
        <w:tabs>
          <w:tab w:val="left" w:pos="5072"/>
        </w:tabs>
        <w:ind w:left="120"/>
      </w:pPr>
      <w:r>
        <w:rPr>
          <w:rFonts w:ascii="Arial" w:eastAsia="Arial" w:hAnsi="Arial" w:cs="Arial"/>
        </w:rPr>
        <w:t xml:space="preserve">2. </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anchor distT="0" distB="0" distL="114300" distR="114300" simplePos="0" relativeHeight="251658240" behindDoc="0" locked="0" layoutInCell="0" hidden="0" allowOverlap="1">
                <wp:simplePos x="0" y="0"/>
                <wp:positionH relativeFrom="margin">
                  <wp:posOffset>4051300</wp:posOffset>
                </wp:positionH>
                <wp:positionV relativeFrom="paragraph">
                  <wp:posOffset>152400</wp:posOffset>
                </wp:positionV>
                <wp:extent cx="1079500" cy="12700"/>
                <wp:effectExtent l="0" t="0" r="0" b="0"/>
                <wp:wrapNone/>
                <wp:docPr id="7" name="Group 7"/>
                <wp:cNvGraphicFramePr/>
                <a:graphic xmlns:a="http://schemas.openxmlformats.org/drawingml/2006/main">
                  <a:graphicData uri="http://schemas.microsoft.com/office/word/2010/wordprocessingGroup">
                    <wpg:wgp>
                      <wpg:cNvGrpSpPr/>
                      <wpg:grpSpPr>
                        <a:xfrm>
                          <a:off x="0" y="0"/>
                          <a:ext cx="1079500" cy="12700"/>
                          <a:chOff x="4801805" y="3779365"/>
                          <a:chExt cx="1088390" cy="1269"/>
                        </a:xfrm>
                      </wpg:grpSpPr>
                      <wpg:grpSp>
                        <wpg:cNvPr id="8" name="Group 8"/>
                        <wpg:cNvGrpSpPr/>
                        <wpg:grpSpPr>
                          <a:xfrm>
                            <a:off x="4801805" y="3779365"/>
                            <a:ext cx="1088390" cy="1269"/>
                            <a:chOff x="6399" y="243"/>
                            <a:chExt cx="1714" cy="1"/>
                          </a:xfrm>
                        </wpg:grpSpPr>
                        <wps:wsp>
                          <wps:cNvPr id="9" name="Rectangle 9"/>
                          <wps:cNvSpPr/>
                          <wps:spPr>
                            <a:xfrm>
                              <a:off x="6399" y="243"/>
                              <a:ext cx="1700"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10" name="Freeform 10"/>
                          <wps:cNvSpPr/>
                          <wps:spPr>
                            <a:xfrm>
                              <a:off x="6399" y="243"/>
                              <a:ext cx="1714" cy="1"/>
                            </a:xfrm>
                            <a:custGeom>
                              <a:avLst/>
                              <a:gdLst/>
                              <a:ahLst/>
                              <a:cxnLst/>
                              <a:rect l="0" t="0" r="0" b="0"/>
                              <a:pathLst>
                                <a:path w="120000" h="120000" extrusionOk="0">
                                  <a:moveTo>
                                    <a:pt x="0" y="0"/>
                                  </a:moveTo>
                                  <a:lnTo>
                                    <a:pt x="119929"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7" o:spid="_x0000_s1032" style="position:absolute;left:0;text-align:left;margin-left:319pt;margin-top:12pt;width:85pt;height:1pt;z-index:251658240;mso-position-horizontal-relative:margin;mso-position-vertical-relative:text" coordorigin="48018,37793" coordsize="108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" o:allowincell="f">
                <v:group id="Group 8" o:spid="_x0000_s1033" style="position:absolute;left:48018;top:37793;width:10883;height:13" coordorigin="6399,243" coordsize="17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4" style="position:absolute;left:6399;top:243;width:17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1B6614" w:rsidRDefault="001B6614">
                          <w:pPr>
                            <w:textDirection w:val="btLr"/>
                          </w:pPr>
                        </w:p>
                      </w:txbxContent>
                    </v:textbox>
                  </v:rect>
                  <v:shape id="Freeform 10" o:spid="_x0000_s1035" style="position:absolute;left:6399;top:243;width:1714;height: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W3cUA&#10;AADbAAAADwAAAGRycy9kb3ducmV2LnhtbESPQWsCMRCF70L/Q5hCL1KzbUHa1Si20KJ4ELXgddiM&#10;m8XNZElSXf995yB4m+G9ee+b6bz3rTpTTE1gAy+jAhRxFWzDtYHf/ffzO6iUkS22gcnAlRLMZw+D&#10;KZY2XHhL512ulYRwKtGAy7krtU6VI49pFDpi0Y4hesyyxlrbiBcJ961+LYqx9tiwNDjs6MtRddr9&#10;eQP7Y/s5HB8OG1csltf6522dVh/RmKfHfjEBlanPd/PtemkFX+jlFxl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FbdxQAAANsAAAAPAAAAAAAAAAAAAAAAAJgCAABkcnMv&#10;ZG93bnJldi54bWxQSwUGAAAAAAQABAD1AAAAigMAAAAA&#10;" path="m,l119929,e" filled="f">
                    <v:path arrowok="t" o:extrusionok="f" textboxrect="0,0,120000,120000"/>
                  </v:shape>
                </v:group>
                <w10:wrap anchorx="margin"/>
              </v:group>
            </w:pict>
          </mc:Fallback>
        </mc:AlternateContent>
      </w:r>
    </w:p>
    <w:p w:rsidR="001B6614" w:rsidRDefault="0062369B">
      <w:pPr>
        <w:tabs>
          <w:tab w:val="left" w:pos="5074"/>
        </w:tabs>
        <w:ind w:left="120"/>
      </w:pPr>
      <w:r>
        <w:rPr>
          <w:rFonts w:ascii="Arial" w:eastAsia="Arial" w:hAnsi="Arial" w:cs="Arial"/>
        </w:rPr>
        <w:t xml:space="preserve">3. </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anchor distT="0" distB="0" distL="114300" distR="114300" simplePos="0" relativeHeight="251659264" behindDoc="0" locked="0" layoutInCell="0" hidden="0" allowOverlap="1">
                <wp:simplePos x="0" y="0"/>
                <wp:positionH relativeFrom="margin">
                  <wp:posOffset>4064000</wp:posOffset>
                </wp:positionH>
                <wp:positionV relativeFrom="paragraph">
                  <wp:posOffset>152400</wp:posOffset>
                </wp:positionV>
                <wp:extent cx="1079500" cy="12700"/>
                <wp:effectExtent l="0" t="0" r="0" b="0"/>
                <wp:wrapNone/>
                <wp:docPr id="11" name="Group 11"/>
                <wp:cNvGraphicFramePr/>
                <a:graphic xmlns:a="http://schemas.openxmlformats.org/drawingml/2006/main">
                  <a:graphicData uri="http://schemas.microsoft.com/office/word/2010/wordprocessingGroup">
                    <wpg:wgp>
                      <wpg:cNvGrpSpPr/>
                      <wpg:grpSpPr>
                        <a:xfrm>
                          <a:off x="0" y="0"/>
                          <a:ext cx="1079500" cy="12700"/>
                          <a:chOff x="4801487" y="3779365"/>
                          <a:chExt cx="1089025" cy="1269"/>
                        </a:xfrm>
                      </wpg:grpSpPr>
                      <wpg:grpSp>
                        <wpg:cNvPr id="12" name="Group 12"/>
                        <wpg:cNvGrpSpPr/>
                        <wpg:grpSpPr>
                          <a:xfrm>
                            <a:off x="4801487" y="3779365"/>
                            <a:ext cx="1089025" cy="1269"/>
                            <a:chOff x="6400" y="243"/>
                            <a:chExt cx="1715" cy="1"/>
                          </a:xfrm>
                        </wpg:grpSpPr>
                        <wps:wsp>
                          <wps:cNvPr id="13" name="Rectangle 13"/>
                          <wps:cNvSpPr/>
                          <wps:spPr>
                            <a:xfrm>
                              <a:off x="6400" y="243"/>
                              <a:ext cx="1700"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14" name="Freeform 14"/>
                          <wps:cNvSpPr/>
                          <wps:spPr>
                            <a:xfrm>
                              <a:off x="6400" y="243"/>
                              <a:ext cx="1715"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11" o:spid="_x0000_s1036" style="position:absolute;left:0;text-align:left;margin-left:320pt;margin-top:12pt;width:85pt;height:1pt;z-index:251659264;mso-position-horizontal-relative:margin;mso-position-vertical-relative:text" coordorigin="48014,37793" coordsize="10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" o:allowincell="f">
                <v:group id="Group 12" o:spid="_x0000_s1037" style="position:absolute;left:48014;top:37793;width:10891;height:13" coordorigin="6400,243" coordsize="17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38" style="position:absolute;left:6400;top:243;width:17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1B6614" w:rsidRDefault="001B6614">
                          <w:pPr>
                            <w:textDirection w:val="btLr"/>
                          </w:pPr>
                        </w:p>
                      </w:txbxContent>
                    </v:textbox>
                  </v:rect>
                  <v:shape id="Freeform 14" o:spid="_x0000_s1039" style="position:absolute;left:6400;top:243;width:1715;height: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Q3sMA&#10;AADbAAAADwAAAGRycy9kb3ducmV2LnhtbERPTWsCMRC9F/ofwhS8iGarInU1ii1UlB5KVdjrsJnd&#10;LN1MliTV9d83BaG3ebzPWW1624oL+dA4VvA8zkAQl043XCs4n95HLyBCRNbYOiYFNwqwWT8+rDDX&#10;7spfdDnGWqQQDjkqMDF2uZShNGQxjF1HnLjKeYsxQV9L7fGawm0rJ1k2lxYbTg0GO3ozVH4ff6yC&#10;U9W+DudF8Wmy7f5W76Yf4bDwSg2e+u0SRKQ+/ovv7r1O82fw90s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9Q3sMAAADbAAAADwAAAAAAAAAAAAAAAACYAgAAZHJzL2Rv&#10;d25yZXYueG1sUEsFBgAAAAAEAAQA9QAAAIgDAAAAAA==&#10;" path="m,l120000,e" filled="f">
                    <v:path arrowok="t" o:extrusionok="f" textboxrect="0,0,120000,120000"/>
                  </v:shape>
                </v:group>
                <w10:wrap anchorx="margin"/>
              </v:group>
            </w:pict>
          </mc:Fallback>
        </mc:AlternateContent>
      </w:r>
    </w:p>
    <w:p w:rsidR="001B6614" w:rsidRDefault="0062369B" w:rsidP="00EF5D5D">
      <w:pPr>
        <w:tabs>
          <w:tab w:val="left" w:pos="5074"/>
        </w:tabs>
        <w:ind w:left="120"/>
      </w:pPr>
      <w:r>
        <w:rPr>
          <w:rFonts w:ascii="Arial" w:eastAsia="Arial" w:hAnsi="Arial" w:cs="Arial"/>
        </w:rPr>
        <w:t xml:space="preserve">4. </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inline distT="0" distB="0" distL="0" distR="0">
                <wp:extent cx="1092200" cy="12700"/>
                <wp:effectExtent l="0" t="0" r="0" b="0"/>
                <wp:docPr id="15" name="Group 15"/>
                <wp:cNvGraphicFramePr/>
                <a:graphic xmlns:a="http://schemas.openxmlformats.org/drawingml/2006/main">
                  <a:graphicData uri="http://schemas.microsoft.com/office/word/2010/wordprocessingGroup">
                    <wpg:wgp>
                      <wpg:cNvGrpSpPr/>
                      <wpg:grpSpPr>
                        <a:xfrm>
                          <a:off x="0" y="0"/>
                          <a:ext cx="1092200" cy="12700"/>
                          <a:chOff x="7" y="7"/>
                          <a:chExt cx="5892410" cy="3775548"/>
                        </a:xfrm>
                      </wpg:grpSpPr>
                      <wps:wsp>
                        <wps:cNvPr id="16" name="Rectangle 16"/>
                        <wps:cNvSpPr/>
                        <wps:spPr>
                          <a:xfrm>
                            <a:off x="4797042" y="3775555"/>
                            <a:ext cx="1095375"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17" name="Freeform 17"/>
                        <wps:cNvSpPr/>
                        <wps:spPr>
                          <a:xfrm>
                            <a:off x="7" y="7"/>
                            <a:ext cx="1715"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id="Group 15" o:spid="_x0000_s1040" style="width:86pt;height:1pt;mso-position-horizontal-relative:char;mso-position-vertical-relative:line" coordorigin="" coordsize="58924,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">
                <v:rect id="Rectangle 16" o:spid="_x0000_s1041" style="position:absolute;left:47970;top:37755;width:10954;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1B6614" w:rsidRDefault="001B6614">
                        <w:pPr>
                          <w:textDirection w:val="btLr"/>
                        </w:pPr>
                      </w:p>
                    </w:txbxContent>
                  </v:textbox>
                </v:rect>
                <v:shape id="Freeform 17" o:spid="_x0000_s1042" style="position:absolute;width: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OqcMA&#10;AADbAAAADwAAAGRycy9kb3ducmV2LnhtbERPTWsCMRC9F/wPYQQvRbNVsLo1u1ihxdJDqQpeh824&#10;WbqZLEnU9d+bQqG3ebzPWZW9bcWFfGgcK3iaZCCIK6cbrhUc9m/jBYgQkTW2jknBjQKUxeBhhbl2&#10;V/6myy7WIoVwyFGBibHLpQyVIYth4jrixJ2ctxgT9LXUHq8p3LZymmVzabHh1GCwo42h6md3tgr2&#10;p/b1cX48fplsvb3V77PP8LH0So2G/foFRKQ+/ov/3Fud5j/D7y/p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OqcMAAADbAAAADwAAAAAAAAAAAAAAAACYAgAAZHJzL2Rv&#10;d25yZXYueG1sUEsFBgAAAAAEAAQA9QAAAIgDAAAAAA==&#10;" path="m,l120000,e" filled="f">
                  <v:path arrowok="t" o:extrusionok="f" textboxrect="0,0,120000,120000"/>
                </v:shape>
                <w10:anchorlock/>
              </v:group>
            </w:pict>
          </mc:Fallback>
        </mc:AlternateContent>
      </w:r>
    </w:p>
    <w:p w:rsidR="001B6614" w:rsidRDefault="0062369B">
      <w:pPr>
        <w:tabs>
          <w:tab w:val="left" w:pos="5074"/>
        </w:tabs>
        <w:ind w:left="120"/>
      </w:pPr>
      <w:r>
        <w:rPr>
          <w:rFonts w:ascii="Arial" w:eastAsia="Arial" w:hAnsi="Arial" w:cs="Arial"/>
        </w:rPr>
        <w:t xml:space="preserve">5. </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anchor distT="0" distB="0" distL="114300" distR="114300" simplePos="0" relativeHeight="251660288" behindDoc="0" locked="0" layoutInCell="0" hidden="0" allowOverlap="1">
                <wp:simplePos x="0" y="0"/>
                <wp:positionH relativeFrom="margin">
                  <wp:posOffset>4064000</wp:posOffset>
                </wp:positionH>
                <wp:positionV relativeFrom="paragraph">
                  <wp:posOffset>152400</wp:posOffset>
                </wp:positionV>
                <wp:extent cx="1079500" cy="12700"/>
                <wp:effectExtent l="0" t="0" r="0" b="0"/>
                <wp:wrapNone/>
                <wp:docPr id="18" name="Group 18"/>
                <wp:cNvGraphicFramePr/>
                <a:graphic xmlns:a="http://schemas.openxmlformats.org/drawingml/2006/main">
                  <a:graphicData uri="http://schemas.microsoft.com/office/word/2010/wordprocessingGroup">
                    <wpg:wgp>
                      <wpg:cNvGrpSpPr/>
                      <wpg:grpSpPr>
                        <a:xfrm>
                          <a:off x="0" y="0"/>
                          <a:ext cx="1079500" cy="12700"/>
                          <a:chOff x="4801487" y="3779365"/>
                          <a:chExt cx="1089025" cy="1269"/>
                        </a:xfrm>
                      </wpg:grpSpPr>
                      <wpg:grpSp>
                        <wpg:cNvPr id="19" name="Group 19"/>
                        <wpg:cNvGrpSpPr/>
                        <wpg:grpSpPr>
                          <a:xfrm>
                            <a:off x="4801487" y="3779365"/>
                            <a:ext cx="1089025" cy="1269"/>
                            <a:chOff x="6400" y="243"/>
                            <a:chExt cx="1715" cy="1"/>
                          </a:xfrm>
                        </wpg:grpSpPr>
                        <wps:wsp>
                          <wps:cNvPr id="20" name="Rectangle 20"/>
                          <wps:cNvSpPr/>
                          <wps:spPr>
                            <a:xfrm>
                              <a:off x="6400" y="243"/>
                              <a:ext cx="1700"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21" name="Freeform 21"/>
                          <wps:cNvSpPr/>
                          <wps:spPr>
                            <a:xfrm>
                              <a:off x="6400" y="243"/>
                              <a:ext cx="1715"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18" o:spid="_x0000_s1043" style="position:absolute;left:0;text-align:left;margin-left:320pt;margin-top:12pt;width:85pt;height:1pt;z-index:251660288;mso-position-horizontal-relative:margin;mso-position-vertical-relative:text" coordorigin="48014,37793" coordsize="10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" o:allowincell="f">
                <v:group id="Group 19" o:spid="_x0000_s1044" style="position:absolute;left:48014;top:37793;width:10891;height:13" coordorigin="6400,243" coordsize="17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45" style="position:absolute;left:6400;top:243;width:17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1B6614" w:rsidRDefault="001B6614">
                          <w:pPr>
                            <w:textDirection w:val="btLr"/>
                          </w:pPr>
                        </w:p>
                      </w:txbxContent>
                    </v:textbox>
                  </v:rect>
                  <v:shape id="Freeform 21" o:spid="_x0000_s1046" style="position:absolute;left:6400;top:243;width:1715;height: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5+8QA&#10;AADbAAAADwAAAGRycy9kb3ducmV2LnhtbESPQWsCMRSE74L/IbxCL1KzKki7GkWFisWDVAWvj81z&#10;s3TzsiRR13/fCILHYWa+Yabz1tbiSj5UjhUM+hkI4sLpiksFx8P3xyeIEJE11o5JwZ0CzGfdzhRz&#10;7W78S9d9LEWCcMhRgYmxyaUMhSGLoe8a4uSdnbcYk/Sl1B5vCW5rOcyysbRYcVow2NDKUPG3v1gF&#10;h3O97I1Pp53JFpt7uR5tw8+XV+r9rV1MQERq4yv8bG+0guEAHl/S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0OfvEAAAA2wAAAA8AAAAAAAAAAAAAAAAAmAIAAGRycy9k&#10;b3ducmV2LnhtbFBLBQYAAAAABAAEAPUAAACJAwAAAAA=&#10;" path="m,l120000,e" filled="f">
                    <v:path arrowok="t" o:extrusionok="f" textboxrect="0,0,120000,120000"/>
                  </v:shape>
                </v:group>
                <w10:wrap anchorx="margin"/>
              </v:group>
            </w:pict>
          </mc:Fallback>
        </mc:AlternateContent>
      </w:r>
    </w:p>
    <w:p w:rsidR="001B6614" w:rsidRDefault="0062369B" w:rsidP="00EF5D5D">
      <w:pPr>
        <w:tabs>
          <w:tab w:val="left" w:pos="5072"/>
        </w:tabs>
        <w:ind w:left="120"/>
      </w:pPr>
      <w:r>
        <w:rPr>
          <w:rFonts w:ascii="Arial" w:eastAsia="Arial" w:hAnsi="Arial" w:cs="Arial"/>
        </w:rPr>
        <w:t xml:space="preserve">6. </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inline distT="0" distB="0" distL="0" distR="0">
                <wp:extent cx="1092200" cy="12700"/>
                <wp:effectExtent l="0" t="0" r="0" b="0"/>
                <wp:docPr id="22" name="Group 22"/>
                <wp:cNvGraphicFramePr/>
                <a:graphic xmlns:a="http://schemas.openxmlformats.org/drawingml/2006/main">
                  <a:graphicData uri="http://schemas.microsoft.com/office/word/2010/wordprocessingGroup">
                    <wpg:wgp>
                      <wpg:cNvGrpSpPr/>
                      <wpg:grpSpPr>
                        <a:xfrm>
                          <a:off x="0" y="0"/>
                          <a:ext cx="1092200" cy="12700"/>
                          <a:chOff x="7" y="7"/>
                          <a:chExt cx="5892728" cy="3775548"/>
                        </a:xfrm>
                      </wpg:grpSpPr>
                      <wps:wsp>
                        <wps:cNvPr id="23" name="Rectangle 23"/>
                        <wps:cNvSpPr/>
                        <wps:spPr>
                          <a:xfrm>
                            <a:off x="4797360" y="3775555"/>
                            <a:ext cx="1095375"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24" name="Freeform 24"/>
                        <wps:cNvSpPr/>
                        <wps:spPr>
                          <a:xfrm>
                            <a:off x="7" y="7"/>
                            <a:ext cx="1714"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id="Group 22" o:spid="_x0000_s1047" style="width:86pt;height:1pt;mso-position-horizontal-relative:char;mso-position-vertical-relative:line" coordorigin="" coordsize="58927,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">
                <v:rect id="Rectangle 23" o:spid="_x0000_s1048" style="position:absolute;left:47973;top:37755;width:10954;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1B6614" w:rsidRDefault="001B6614">
                        <w:pPr>
                          <w:textDirection w:val="btLr"/>
                        </w:pPr>
                      </w:p>
                    </w:txbxContent>
                  </v:textbox>
                </v:rect>
                <v:shape id="Freeform 24" o:spid="_x0000_s1049" style="position:absolute;width: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aY8UA&#10;AADbAAAADwAAAGRycy9kb3ducmV2LnhtbESPT2sCMRTE74V+h/AKXopma4voahQrWCwexD/g9bF5&#10;bhY3L0sSdf32Rij0OMzMb5jJrLW1uJIPlWMFH70MBHHhdMWlgsN+2R2CCBFZY+2YFNwpwGz6+jLB&#10;XLsbb+m6i6VIEA45KjAxNrmUoTBkMfRcQ5y8k/MWY5K+lNrjLcFtLftZNpAWK04LBhtaGCrOu4tV&#10;sD/V3++D43FjsvnqXv58rsPvyCvVeWvnYxCR2vgf/muvtIL+Fzy/p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5pjxQAAANsAAAAPAAAAAAAAAAAAAAAAAJgCAABkcnMv&#10;ZG93bnJldi54bWxQSwUGAAAAAAQABAD1AAAAigMAAAAA&#10;" path="m,l120000,e" filled="f">
                  <v:path arrowok="t" o:extrusionok="f" textboxrect="0,0,120000,120000"/>
                </v:shape>
                <w10:anchorlock/>
              </v:group>
            </w:pict>
          </mc:Fallback>
        </mc:AlternateContent>
      </w:r>
    </w:p>
    <w:p w:rsidR="001B6614" w:rsidRDefault="0062369B">
      <w:pPr>
        <w:tabs>
          <w:tab w:val="left" w:pos="5074"/>
        </w:tabs>
        <w:ind w:left="120"/>
      </w:pPr>
      <w:r>
        <w:rPr>
          <w:rFonts w:ascii="Arial" w:eastAsia="Arial" w:hAnsi="Arial" w:cs="Arial"/>
        </w:rPr>
        <w:t xml:space="preserve">7. </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anchor distT="0" distB="0" distL="114300" distR="114300" simplePos="0" relativeHeight="251661312" behindDoc="0" locked="0" layoutInCell="0" hidden="0" allowOverlap="1">
                <wp:simplePos x="0" y="0"/>
                <wp:positionH relativeFrom="margin">
                  <wp:posOffset>4064000</wp:posOffset>
                </wp:positionH>
                <wp:positionV relativeFrom="paragraph">
                  <wp:posOffset>152400</wp:posOffset>
                </wp:positionV>
                <wp:extent cx="1079500" cy="12700"/>
                <wp:effectExtent l="0" t="0" r="0" b="0"/>
                <wp:wrapNone/>
                <wp:docPr id="25" name="Group 25"/>
                <wp:cNvGraphicFramePr/>
                <a:graphic xmlns:a="http://schemas.openxmlformats.org/drawingml/2006/main">
                  <a:graphicData uri="http://schemas.microsoft.com/office/word/2010/wordprocessingGroup">
                    <wpg:wgp>
                      <wpg:cNvGrpSpPr/>
                      <wpg:grpSpPr>
                        <a:xfrm>
                          <a:off x="0" y="0"/>
                          <a:ext cx="1079500" cy="12700"/>
                          <a:chOff x="4801487" y="3779365"/>
                          <a:chExt cx="1089025" cy="1269"/>
                        </a:xfrm>
                      </wpg:grpSpPr>
                      <wpg:grpSp>
                        <wpg:cNvPr id="26" name="Group 26"/>
                        <wpg:cNvGrpSpPr/>
                        <wpg:grpSpPr>
                          <a:xfrm>
                            <a:off x="4801487" y="3779365"/>
                            <a:ext cx="1089025" cy="1269"/>
                            <a:chOff x="6400" y="243"/>
                            <a:chExt cx="1715" cy="1"/>
                          </a:xfrm>
                        </wpg:grpSpPr>
                        <wps:wsp>
                          <wps:cNvPr id="27" name="Rectangle 27"/>
                          <wps:cNvSpPr/>
                          <wps:spPr>
                            <a:xfrm>
                              <a:off x="6400" y="243"/>
                              <a:ext cx="1700"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28" name="Freeform 28"/>
                          <wps:cNvSpPr/>
                          <wps:spPr>
                            <a:xfrm>
                              <a:off x="6400" y="243"/>
                              <a:ext cx="1715"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25" o:spid="_x0000_s1050" style="position:absolute;left:0;text-align:left;margin-left:320pt;margin-top:12pt;width:85pt;height:1pt;z-index:251661312;mso-position-horizontal-relative:margin;mso-position-vertical-relative:text" coordorigin="48014,37793" coordsize="10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" o:allowincell="f">
                <v:group id="Group 26" o:spid="_x0000_s1051" style="position:absolute;left:48014;top:37793;width:10891;height:13" coordorigin="6400,243" coordsize="17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52" style="position:absolute;left:6400;top:243;width:17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rsidR="001B6614" w:rsidRDefault="001B6614">
                          <w:pPr>
                            <w:textDirection w:val="btLr"/>
                          </w:pPr>
                        </w:p>
                      </w:txbxContent>
                    </v:textbox>
                  </v:rect>
                  <v:shape id="Freeform 28" o:spid="_x0000_s1053" style="position:absolute;left:6400;top:243;width:1715;height: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QZsEA&#10;AADbAAAADwAAAGRycy9kb3ducmV2LnhtbERPTYvCMBC9C/sfwix4EU1VkLUaxRVWFA+yKngdmrEp&#10;20xKktX6781B8Ph43/Nla2txIx8qxwqGgwwEceF0xaWC8+mn/wUiRGSNtWNS8KAAy8VHZ465dnf+&#10;pdsxliKFcMhRgYmxyaUMhSGLYeAa4sRdnbcYE/Sl1B7vKdzWcpRlE2mx4tRgsKG1oeLv+G8VnK71&#10;d29yuRxMtto+ys14H3ZTr1T3s13NQERq41v8cm+1glEam76k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OkGbBAAAA2wAAAA8AAAAAAAAAAAAAAAAAmAIAAGRycy9kb3du&#10;cmV2LnhtbFBLBQYAAAAABAAEAPUAAACGAwAAAAA=&#10;" path="m,l120000,e" filled="f">
                    <v:path arrowok="t" o:extrusionok="f" textboxrect="0,0,120000,120000"/>
                  </v:shape>
                </v:group>
                <w10:wrap anchorx="margin"/>
              </v:group>
            </w:pict>
          </mc:Fallback>
        </mc:AlternateContent>
      </w:r>
    </w:p>
    <w:p w:rsidR="001B6614" w:rsidRDefault="0062369B">
      <w:pPr>
        <w:tabs>
          <w:tab w:val="left" w:pos="5074"/>
        </w:tabs>
        <w:ind w:left="120"/>
      </w:pPr>
      <w:r>
        <w:rPr>
          <w:rFonts w:ascii="Arial" w:eastAsia="Arial" w:hAnsi="Arial" w:cs="Arial"/>
        </w:rPr>
        <w:t xml:space="preserve">8. </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anchor distT="0" distB="0" distL="114300" distR="114300" simplePos="0" relativeHeight="251662336" behindDoc="0" locked="0" layoutInCell="0" hidden="0" allowOverlap="1">
                <wp:simplePos x="0" y="0"/>
                <wp:positionH relativeFrom="margin">
                  <wp:posOffset>4064000</wp:posOffset>
                </wp:positionH>
                <wp:positionV relativeFrom="paragraph">
                  <wp:posOffset>152400</wp:posOffset>
                </wp:positionV>
                <wp:extent cx="1079500" cy="12700"/>
                <wp:effectExtent l="0" t="0" r="0" b="0"/>
                <wp:wrapNone/>
                <wp:docPr id="29" name="Group 29"/>
                <wp:cNvGraphicFramePr/>
                <a:graphic xmlns:a="http://schemas.openxmlformats.org/drawingml/2006/main">
                  <a:graphicData uri="http://schemas.microsoft.com/office/word/2010/wordprocessingGroup">
                    <wpg:wgp>
                      <wpg:cNvGrpSpPr/>
                      <wpg:grpSpPr>
                        <a:xfrm>
                          <a:off x="0" y="0"/>
                          <a:ext cx="1079500" cy="12700"/>
                          <a:chOff x="4801487" y="3779365"/>
                          <a:chExt cx="1089025" cy="1269"/>
                        </a:xfrm>
                      </wpg:grpSpPr>
                      <wpg:grpSp>
                        <wpg:cNvPr id="30" name="Group 30"/>
                        <wpg:cNvGrpSpPr/>
                        <wpg:grpSpPr>
                          <a:xfrm>
                            <a:off x="4801487" y="3779365"/>
                            <a:ext cx="1089025" cy="1269"/>
                            <a:chOff x="6400" y="243"/>
                            <a:chExt cx="1715" cy="1"/>
                          </a:xfrm>
                        </wpg:grpSpPr>
                        <wps:wsp>
                          <wps:cNvPr id="31" name="Rectangle 31"/>
                          <wps:cNvSpPr/>
                          <wps:spPr>
                            <a:xfrm>
                              <a:off x="6400" y="243"/>
                              <a:ext cx="1700"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32" name="Freeform 32"/>
                          <wps:cNvSpPr/>
                          <wps:spPr>
                            <a:xfrm>
                              <a:off x="6400" y="243"/>
                              <a:ext cx="1715"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29" o:spid="_x0000_s1054" style="position:absolute;left:0;text-align:left;margin-left:320pt;margin-top:12pt;width:85pt;height:1pt;z-index:251662336;mso-position-horizontal-relative:margin;mso-position-vertical-relative:text" coordorigin="48014,37793" coordsize="10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" o:allowincell="f">
                <v:group id="Group 30" o:spid="_x0000_s1055" style="position:absolute;left:48014;top:37793;width:10891;height:13" coordorigin="6400,243" coordsize="17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56" style="position:absolute;left:6400;top:243;width:17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rsidR="001B6614" w:rsidRDefault="001B6614">
                          <w:pPr>
                            <w:textDirection w:val="btLr"/>
                          </w:pPr>
                        </w:p>
                      </w:txbxContent>
                    </v:textbox>
                  </v:rect>
                  <v:shape id="Freeform 32" o:spid="_x0000_s1057" style="position:absolute;left:6400;top:243;width:1715;height: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xUcQA&#10;AADbAAAADwAAAGRycy9kb3ducmV2LnhtbESPT2sCMRTE7wW/Q3hCL0WzVRBdjaIFi6UH8Q94fWye&#10;m8XNy5JEXb99Iwg9DjPzG2a2aG0tbuRD5VjBZz8DQVw4XXGp4HhY98YgQkTWWDsmBQ8KsJh33maY&#10;a3fnHd32sRQJwiFHBSbGJpcyFIYshr5riJN3dt5iTNKXUnu8J7it5SDLRtJixWnBYENfhorL/moV&#10;HM716mN0Om1Nttw8yu/hb/iZeKXeu+1yCiJSG//Dr/ZGKxgO4Pk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VHEAAAA2wAAAA8AAAAAAAAAAAAAAAAAmAIAAGRycy9k&#10;b3ducmV2LnhtbFBLBQYAAAAABAAEAPUAAACJAwAAAAA=&#10;" path="m,l120000,e" filled="f">
                    <v:path arrowok="t" o:extrusionok="f" textboxrect="0,0,120000,120000"/>
                  </v:shape>
                </v:group>
                <w10:wrap anchorx="margin"/>
              </v:group>
            </w:pict>
          </mc:Fallback>
        </mc:AlternateContent>
      </w:r>
    </w:p>
    <w:p w:rsidR="001B6614" w:rsidRDefault="0062369B" w:rsidP="00EF5D5D">
      <w:pPr>
        <w:tabs>
          <w:tab w:val="left" w:pos="5074"/>
        </w:tabs>
        <w:ind w:left="120"/>
      </w:pPr>
      <w:r>
        <w:rPr>
          <w:rFonts w:ascii="Arial" w:eastAsia="Arial" w:hAnsi="Arial" w:cs="Arial"/>
        </w:rPr>
        <w:t xml:space="preserve">9. </w:t>
      </w:r>
      <w:r>
        <w:rPr>
          <w:rFonts w:ascii="Arial" w:eastAsia="Arial" w:hAnsi="Arial" w:cs="Arial"/>
          <w:u w:val="single"/>
        </w:rPr>
        <w:t xml:space="preserve"> _</w:t>
      </w:r>
      <w:r>
        <w:rPr>
          <w:rFonts w:ascii="Arial" w:eastAsia="Arial" w:hAnsi="Arial" w:cs="Arial"/>
          <w:u w:val="single"/>
        </w:rPr>
        <w:tab/>
      </w:r>
      <w:r>
        <w:rPr>
          <w:noProof/>
          <w:lang w:eastAsia="zh-CN"/>
        </w:rPr>
        <mc:AlternateContent>
          <mc:Choice Requires="wpg">
            <w:drawing>
              <wp:inline distT="0" distB="0" distL="0" distR="0">
                <wp:extent cx="1092200" cy="12700"/>
                <wp:effectExtent l="0" t="0" r="0" b="0"/>
                <wp:docPr id="33" name="Group 33"/>
                <wp:cNvGraphicFramePr/>
                <a:graphic xmlns:a="http://schemas.openxmlformats.org/drawingml/2006/main">
                  <a:graphicData uri="http://schemas.microsoft.com/office/word/2010/wordprocessingGroup">
                    <wpg:wgp>
                      <wpg:cNvGrpSpPr/>
                      <wpg:grpSpPr>
                        <a:xfrm>
                          <a:off x="0" y="0"/>
                          <a:ext cx="1092200" cy="12700"/>
                          <a:chOff x="7" y="7"/>
                          <a:chExt cx="5892410" cy="3775548"/>
                        </a:xfrm>
                      </wpg:grpSpPr>
                      <wps:wsp>
                        <wps:cNvPr id="34" name="Rectangle 34"/>
                        <wps:cNvSpPr/>
                        <wps:spPr>
                          <a:xfrm>
                            <a:off x="4797042" y="3775555"/>
                            <a:ext cx="1095375"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35" name="Freeform 35"/>
                        <wps:cNvSpPr/>
                        <wps:spPr>
                          <a:xfrm>
                            <a:off x="7" y="7"/>
                            <a:ext cx="1715"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id="Group 33" o:spid="_x0000_s1058" style="width:86pt;height:1pt;mso-position-horizontal-relative:char;mso-position-vertical-relative:line" coordorigin="" coordsize="58924,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">
                <v:rect id="Rectangle 34" o:spid="_x0000_s1059" style="position:absolute;left:47970;top:37755;width:10954;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wMMA&#10;AADbAAAADwAAAGRycy9kb3ducmV2LnhtbESPwW7CMBBE70j9B2srcQOnAaE2YFCpigScaOgHLPE2&#10;jhqvQ2wg/D1GQuI4mpk3mtmis7U4U+srxwrehgkI4sLpiksFv/vV4B2ED8gaa8ek4EoeFvOX3gwz&#10;7S78Q+c8lCJC2GeowITQZFL6wpBFP3QNcfT+XGsxRNmWUrd4iXBbyzRJJtJixXHBYENfhor//GQV&#10;7MaO0u/UL/PSfpjusN9ujjhRqv/afU5BBOrCM/xor7WC0R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XwMMAAADbAAAADwAAAAAAAAAAAAAAAACYAgAAZHJzL2Rv&#10;d25yZXYueG1sUEsFBgAAAAAEAAQA9QAAAIgDAAAAAA==&#10;" filled="f" stroked="f">
                  <v:textbox inset="2.53958mm,2.53958mm,2.53958mm,2.53958mm">
                    <w:txbxContent>
                      <w:p w:rsidR="001B6614" w:rsidRDefault="001B6614">
                        <w:pPr>
                          <w:textDirection w:val="btLr"/>
                        </w:pPr>
                      </w:p>
                    </w:txbxContent>
                  </v:textbox>
                </v:rect>
                <v:shape id="Freeform 35" o:spid="_x0000_s1060" style="position:absolute;width: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pJcUA&#10;AADbAAAADwAAAGRycy9kb3ducmV2LnhtbESPT2sCMRTE70K/Q3iFXopmW1F0NYottCgexD/g9bF5&#10;bhY3L0uS6vrtjVDwOMzMb5jpvLW1uJAPlWMFH70MBHHhdMWlgsP+pzsCESKyxtoxKbhRgPnspTPF&#10;XLsrb+myi6VIEA45KjAxNrmUoTBkMfRcQ5y8k/MWY5K+lNrjNcFtLT+zbCgtVpwWDDb0bag47/6s&#10;gv2p/nofHo8bky2Wt/K3vw6rsVfq7bVdTEBEauMz/N9eagX9ATy+p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qklxQAAANsAAAAPAAAAAAAAAAAAAAAAAJgCAABkcnMv&#10;ZG93bnJldi54bWxQSwUGAAAAAAQABAD1AAAAigMAAAAA&#10;" path="m,l120000,e" filled="f">
                  <v:path arrowok="t" o:extrusionok="f" textboxrect="0,0,120000,120000"/>
                </v:shape>
                <w10:anchorlock/>
              </v:group>
            </w:pict>
          </mc:Fallback>
        </mc:AlternateContent>
      </w:r>
    </w:p>
    <w:p w:rsidR="001B6614" w:rsidRDefault="0062369B">
      <w:pPr>
        <w:tabs>
          <w:tab w:val="left" w:pos="5072"/>
        </w:tabs>
        <w:ind w:left="120"/>
      </w:pPr>
      <w:r>
        <w:rPr>
          <w:rFonts w:ascii="Arial" w:eastAsia="Arial" w:hAnsi="Arial" w:cs="Arial"/>
        </w:rPr>
        <w:t xml:space="preserve">10. </w:t>
      </w:r>
      <w:r>
        <w:rPr>
          <w:rFonts w:ascii="Arial" w:eastAsia="Arial" w:hAnsi="Arial" w:cs="Arial"/>
          <w:u w:val="single"/>
        </w:rPr>
        <w:t xml:space="preserve"> _</w:t>
      </w:r>
      <w:r>
        <w:rPr>
          <w:rFonts w:ascii="Arial" w:eastAsia="Arial" w:hAnsi="Arial" w:cs="Arial"/>
          <w:u w:val="single"/>
        </w:rPr>
        <w:tab/>
      </w:r>
    </w:p>
    <w:p w:rsidR="001B6614" w:rsidRDefault="0062369B">
      <w:pPr>
        <w:ind w:left="5072"/>
      </w:pPr>
      <w:r>
        <w:rPr>
          <w:noProof/>
          <w:lang w:eastAsia="zh-CN"/>
        </w:rPr>
        <mc:AlternateContent>
          <mc:Choice Requires="wpg">
            <w:drawing>
              <wp:inline distT="0" distB="0" distL="0" distR="0">
                <wp:extent cx="1092200" cy="12700"/>
                <wp:effectExtent l="0" t="0" r="0" b="0"/>
                <wp:docPr id="36" name="Group 36"/>
                <wp:cNvGraphicFramePr/>
                <a:graphic xmlns:a="http://schemas.openxmlformats.org/drawingml/2006/main">
                  <a:graphicData uri="http://schemas.microsoft.com/office/word/2010/wordprocessingGroup">
                    <wpg:wgp>
                      <wpg:cNvGrpSpPr/>
                      <wpg:grpSpPr>
                        <a:xfrm>
                          <a:off x="0" y="0"/>
                          <a:ext cx="1092200" cy="12700"/>
                          <a:chOff x="7" y="7"/>
                          <a:chExt cx="5892728" cy="3775548"/>
                        </a:xfrm>
                      </wpg:grpSpPr>
                      <wps:wsp>
                        <wps:cNvPr id="37" name="Rectangle 37"/>
                        <wps:cNvSpPr/>
                        <wps:spPr>
                          <a:xfrm>
                            <a:off x="4797360" y="3775555"/>
                            <a:ext cx="1095375" cy="0"/>
                          </a:xfrm>
                          <a:prstGeom prst="rect">
                            <a:avLst/>
                          </a:prstGeom>
                          <a:noFill/>
                          <a:ln>
                            <a:noFill/>
                          </a:ln>
                        </wps:spPr>
                        <wps:txbx>
                          <w:txbxContent>
                            <w:p w:rsidR="001B6614" w:rsidRDefault="001B6614">
                              <w:pPr>
                                <w:textDirection w:val="btLr"/>
                              </w:pPr>
                            </w:p>
                          </w:txbxContent>
                        </wps:txbx>
                        <wps:bodyPr lIns="91425" tIns="91425" rIns="91425" bIns="91425" anchor="ctr" anchorCtr="0"/>
                      </wps:wsp>
                      <wps:wsp>
                        <wps:cNvPr id="38" name="Freeform 38"/>
                        <wps:cNvSpPr/>
                        <wps:spPr>
                          <a:xfrm>
                            <a:off x="7" y="7"/>
                            <a:ext cx="1714"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id="Group 36" o:spid="_x0000_s1061" style="width:86pt;height:1pt;mso-position-horizontal-relative:char;mso-position-vertical-relative:line" coordorigin="" coordsize="58927,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">
                <v:rect id="Rectangle 37" o:spid="_x0000_s1062" style="position:absolute;left:47973;top:37755;width:10954;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Jt8MA&#10;AADbAAAADwAAAGRycy9kb3ducmV2LnhtbESPwW7CMBBE70j9B2sr9UacphWFgEGlaiXgVAIfsMTb&#10;OGq8DrEL6d9jJCSOo5l5o5ktetuIE3W+dqzgOUlBEJdO11wp2O++hmMQPiBrbByTgn/ysJg/DGaY&#10;a3fmLZ2KUIkIYZ+jAhNCm0vpS0MWfeJa4uj9uM5iiLKrpO7wHOG2kVmajqTFmuOCwZY+DJW/xZ9V&#10;8P3qKPvM/LKo7MT0h91mfcSRUk+P/fsURKA+3MO39koreHm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Jt8MAAADbAAAADwAAAAAAAAAAAAAAAACYAgAAZHJzL2Rv&#10;d25yZXYueG1sUEsFBgAAAAAEAAQA9QAAAIgDAAAAAA==&#10;" filled="f" stroked="f">
                  <v:textbox inset="2.53958mm,2.53958mm,2.53958mm,2.53958mm">
                    <w:txbxContent>
                      <w:p w:rsidR="001B6614" w:rsidRDefault="001B6614">
                        <w:pPr>
                          <w:textDirection w:val="btLr"/>
                        </w:pPr>
                      </w:p>
                    </w:txbxContent>
                  </v:textbox>
                </v:rect>
                <v:shape id="Freeform 38" o:spid="_x0000_s1063" style="position:absolute;width: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Gu8EA&#10;AADbAAAADwAAAGRycy9kb3ducmV2LnhtbERPy4rCMBTdC/5DuMJsRFNHEK1GUcHBYRbiA9xemmtT&#10;bG5KErX+/WQxMMvDeS9Wra3Fk3yoHCsYDTMQxIXTFZcKLufdYAoiRGSNtWNS8KYAq2W3s8Bcuxcf&#10;6XmKpUghHHJUYGJscilDYchiGLqGOHE35y3GBH0ptcdXCre1/MyyibRYcWow2NDWUHE/PayC863e&#10;9CfX68Fk6/27/Br/hO+ZV+qj167nICK18V/8595rBeM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BrvBAAAA2wAAAA8AAAAAAAAAAAAAAAAAmAIAAGRycy9kb3du&#10;cmV2LnhtbFBLBQYAAAAABAAEAPUAAACGAwAAAAA=&#10;" path="m,l120000,e" filled="f">
                  <v:path arrowok="t" o:extrusionok="f" textboxrect="0,0,120000,120000"/>
                </v:shape>
                <w10:anchorlock/>
              </v:group>
            </w:pict>
          </mc:Fallback>
        </mc:AlternateContent>
      </w:r>
    </w:p>
    <w:p w:rsidR="001B6614" w:rsidRDefault="0062369B">
      <w:r>
        <w:br w:type="page"/>
      </w:r>
    </w:p>
    <w:p w:rsidR="001B6614" w:rsidRDefault="00EF5D5D">
      <w:pPr>
        <w:ind w:right="18"/>
        <w:jc w:val="center"/>
      </w:pPr>
      <w:r>
        <w:rPr>
          <w:rFonts w:ascii="Arial" w:eastAsia="Arial" w:hAnsi="Arial" w:cs="Arial"/>
          <w:b/>
        </w:rPr>
        <w:lastRenderedPageBreak/>
        <w:br/>
      </w:r>
      <w:r w:rsidR="0062369B">
        <w:rPr>
          <w:rFonts w:ascii="Arial" w:eastAsia="Arial" w:hAnsi="Arial" w:cs="Arial"/>
          <w:b/>
        </w:rPr>
        <w:t>Evaluating Picture Books</w:t>
      </w:r>
    </w:p>
    <w:p w:rsidR="001B6614" w:rsidRDefault="001B6614">
      <w:pPr>
        <w:spacing w:before="1"/>
      </w:pPr>
    </w:p>
    <w:p w:rsidR="001B6614" w:rsidRDefault="0062369B">
      <w:pPr>
        <w:ind w:left="100"/>
      </w:pPr>
      <w:r>
        <w:rPr>
          <w:rFonts w:ascii="Arial" w:eastAsia="Arial" w:hAnsi="Arial" w:cs="Arial"/>
          <w:b/>
        </w:rPr>
        <w:t>Contents:</w:t>
      </w:r>
    </w:p>
    <w:p w:rsidR="001B6614" w:rsidRDefault="0062369B">
      <w:pPr>
        <w:numPr>
          <w:ilvl w:val="2"/>
          <w:numId w:val="1"/>
        </w:numPr>
        <w:tabs>
          <w:tab w:val="left" w:pos="1181"/>
        </w:tabs>
        <w:spacing w:before="1"/>
        <w:ind w:hanging="360"/>
      </w:pPr>
      <w:r>
        <w:rPr>
          <w:rFonts w:ascii="Arial" w:eastAsia="Arial" w:hAnsi="Arial" w:cs="Arial"/>
        </w:rPr>
        <w:t>Content is appropriate to the age of the intended audience.</w:t>
      </w:r>
    </w:p>
    <w:p w:rsidR="001B6614" w:rsidRDefault="0062369B">
      <w:pPr>
        <w:numPr>
          <w:ilvl w:val="2"/>
          <w:numId w:val="1"/>
        </w:numPr>
        <w:tabs>
          <w:tab w:val="left" w:pos="1181"/>
        </w:tabs>
        <w:spacing w:before="1"/>
        <w:ind w:right="605" w:hanging="360"/>
      </w:pPr>
      <w:r>
        <w:rPr>
          <w:rFonts w:ascii="Arial" w:eastAsia="Arial" w:hAnsi="Arial" w:cs="Arial"/>
        </w:rPr>
        <w:t>Characters are well-developed, interesting, believable, few in number and do not perpetuate any sex, race, age or ethnic stereotypes. Children can relate to the characters’ experiences and emotions.</w:t>
      </w:r>
    </w:p>
    <w:p w:rsidR="001B6614" w:rsidRDefault="0062369B">
      <w:pPr>
        <w:numPr>
          <w:ilvl w:val="2"/>
          <w:numId w:val="1"/>
        </w:numPr>
        <w:tabs>
          <w:tab w:val="left" w:pos="1181"/>
        </w:tabs>
        <w:spacing w:before="1"/>
        <w:ind w:right="337" w:hanging="360"/>
      </w:pPr>
      <w:r>
        <w:rPr>
          <w:rFonts w:ascii="Arial" w:eastAsia="Arial" w:hAnsi="Arial" w:cs="Arial"/>
        </w:rPr>
        <w:t>Plot makes sense, is interesting, and is simple enough so it is easily understood by children. Story develops an idea through action and characterization instead of through lecturing and moralizing. It should have child appeal and not be for adults.</w:t>
      </w:r>
    </w:p>
    <w:p w:rsidR="001B6614" w:rsidRDefault="0062369B">
      <w:pPr>
        <w:numPr>
          <w:ilvl w:val="2"/>
          <w:numId w:val="1"/>
        </w:numPr>
        <w:tabs>
          <w:tab w:val="left" w:pos="1181"/>
        </w:tabs>
        <w:ind w:hanging="360"/>
      </w:pPr>
      <w:r>
        <w:rPr>
          <w:rFonts w:ascii="Arial" w:eastAsia="Arial" w:hAnsi="Arial" w:cs="Arial"/>
        </w:rPr>
        <w:t>Text and illustrations work well together and develop the theme.</w:t>
      </w:r>
    </w:p>
    <w:p w:rsidR="001B6614" w:rsidRDefault="0062369B">
      <w:pPr>
        <w:numPr>
          <w:ilvl w:val="2"/>
          <w:numId w:val="1"/>
        </w:numPr>
        <w:tabs>
          <w:tab w:val="left" w:pos="1181"/>
        </w:tabs>
        <w:ind w:right="272" w:hanging="360"/>
      </w:pPr>
      <w:r>
        <w:rPr>
          <w:rFonts w:ascii="Arial" w:eastAsia="Arial" w:hAnsi="Arial" w:cs="Arial"/>
        </w:rPr>
        <w:t>Writing style is clear and easy to read with appropriate vocabulary for the age of the intended audience.</w:t>
      </w:r>
    </w:p>
    <w:p w:rsidR="001B6614" w:rsidRDefault="0062369B">
      <w:pPr>
        <w:numPr>
          <w:ilvl w:val="2"/>
          <w:numId w:val="1"/>
        </w:numPr>
        <w:tabs>
          <w:tab w:val="left" w:pos="1181"/>
        </w:tabs>
        <w:ind w:hanging="360"/>
      </w:pPr>
      <w:r>
        <w:rPr>
          <w:rFonts w:ascii="Arial" w:eastAsia="Arial" w:hAnsi="Arial" w:cs="Arial"/>
        </w:rPr>
        <w:t>Text is simple, yet pleasing.</w:t>
      </w:r>
    </w:p>
    <w:p w:rsidR="001B6614" w:rsidRDefault="0062369B">
      <w:pPr>
        <w:numPr>
          <w:ilvl w:val="2"/>
          <w:numId w:val="1"/>
        </w:numPr>
        <w:tabs>
          <w:tab w:val="left" w:pos="1181"/>
        </w:tabs>
        <w:spacing w:before="1"/>
        <w:ind w:hanging="360"/>
      </w:pPr>
      <w:r>
        <w:rPr>
          <w:rFonts w:ascii="Arial" w:eastAsia="Arial" w:hAnsi="Arial" w:cs="Arial"/>
        </w:rPr>
        <w:t>Humor is childlike and understood by children.</w:t>
      </w:r>
    </w:p>
    <w:p w:rsidR="001B6614" w:rsidRDefault="0062369B">
      <w:pPr>
        <w:numPr>
          <w:ilvl w:val="2"/>
          <w:numId w:val="1"/>
        </w:numPr>
        <w:tabs>
          <w:tab w:val="left" w:pos="1181"/>
        </w:tabs>
        <w:ind w:hanging="360"/>
      </w:pPr>
      <w:r>
        <w:rPr>
          <w:rFonts w:ascii="Arial" w:eastAsia="Arial" w:hAnsi="Arial" w:cs="Arial"/>
        </w:rPr>
        <w:t>Tone does not patronize.</w:t>
      </w:r>
    </w:p>
    <w:p w:rsidR="001B6614" w:rsidRDefault="0062369B">
      <w:pPr>
        <w:numPr>
          <w:ilvl w:val="2"/>
          <w:numId w:val="1"/>
        </w:numPr>
        <w:tabs>
          <w:tab w:val="left" w:pos="1181"/>
        </w:tabs>
        <w:spacing w:before="1"/>
        <w:ind w:right="1148" w:hanging="360"/>
      </w:pPr>
      <w:r>
        <w:rPr>
          <w:rFonts w:ascii="Arial" w:eastAsia="Arial" w:hAnsi="Arial" w:cs="Arial"/>
        </w:rPr>
        <w:t>Book presents a message with positive values/illustrates the importance of determination, creativity, integrity, cooperation, etc.</w:t>
      </w:r>
    </w:p>
    <w:p w:rsidR="001B6614" w:rsidRDefault="0062369B">
      <w:pPr>
        <w:numPr>
          <w:ilvl w:val="2"/>
          <w:numId w:val="1"/>
        </w:numPr>
        <w:tabs>
          <w:tab w:val="left" w:pos="1181"/>
        </w:tabs>
        <w:ind w:hanging="360"/>
      </w:pPr>
      <w:r>
        <w:rPr>
          <w:rFonts w:ascii="Arial" w:eastAsia="Arial" w:hAnsi="Arial" w:cs="Arial"/>
        </w:rPr>
        <w:t>Story has a natural climax.</w:t>
      </w:r>
    </w:p>
    <w:p w:rsidR="001B6614" w:rsidRDefault="0062369B">
      <w:pPr>
        <w:numPr>
          <w:ilvl w:val="2"/>
          <w:numId w:val="1"/>
        </w:numPr>
        <w:tabs>
          <w:tab w:val="left" w:pos="1181"/>
        </w:tabs>
        <w:spacing w:before="1"/>
        <w:ind w:hanging="360"/>
      </w:pPr>
      <w:r>
        <w:rPr>
          <w:rFonts w:ascii="Arial" w:eastAsia="Arial" w:hAnsi="Arial" w:cs="Arial"/>
        </w:rPr>
        <w:t>Facts are accurate.</w:t>
      </w:r>
    </w:p>
    <w:p w:rsidR="001B6614" w:rsidRDefault="0062369B">
      <w:pPr>
        <w:numPr>
          <w:ilvl w:val="2"/>
          <w:numId w:val="1"/>
        </w:numPr>
        <w:tabs>
          <w:tab w:val="left" w:pos="1181"/>
        </w:tabs>
        <w:ind w:right="151" w:hanging="360"/>
      </w:pPr>
      <w:r>
        <w:rPr>
          <w:rFonts w:ascii="Arial" w:eastAsia="Arial" w:hAnsi="Arial" w:cs="Arial"/>
        </w:rPr>
        <w:t>Sexism: Doesn’t use words that are demeaning to women, shows women in a variety of lifestyles, occupations, and with positions of authority; does not depict the two- parent family as superior to other types of families; pictures of females as often as males and with males taking care of children, doing housework, showing emotion, etc.; does not picture women in trivial or ridiculous ways; shows women in active roles.</w:t>
      </w:r>
    </w:p>
    <w:p w:rsidR="001B6614" w:rsidRDefault="001B6614">
      <w:pPr>
        <w:spacing w:before="10"/>
      </w:pPr>
    </w:p>
    <w:p w:rsidR="001B6614" w:rsidRDefault="0062369B">
      <w:pPr>
        <w:ind w:left="100"/>
      </w:pPr>
      <w:r>
        <w:rPr>
          <w:rFonts w:ascii="Arial" w:eastAsia="Arial" w:hAnsi="Arial" w:cs="Arial"/>
          <w:b/>
        </w:rPr>
        <w:t>Illustrations:</w:t>
      </w:r>
    </w:p>
    <w:p w:rsidR="001B6614" w:rsidRDefault="0062369B">
      <w:pPr>
        <w:numPr>
          <w:ilvl w:val="2"/>
          <w:numId w:val="1"/>
        </w:numPr>
        <w:tabs>
          <w:tab w:val="left" w:pos="1181"/>
        </w:tabs>
        <w:spacing w:before="2"/>
        <w:ind w:right="324" w:hanging="360"/>
      </w:pPr>
      <w:r>
        <w:rPr>
          <w:rFonts w:ascii="Arial" w:eastAsia="Arial" w:hAnsi="Arial" w:cs="Arial"/>
        </w:rPr>
        <w:t>Are integral parts of the text; help to create the meaning of the text; provide clues to the action; help to build a story so a non-reader can follow the action.</w:t>
      </w:r>
    </w:p>
    <w:p w:rsidR="001B6614" w:rsidRDefault="0062369B">
      <w:pPr>
        <w:numPr>
          <w:ilvl w:val="2"/>
          <w:numId w:val="1"/>
        </w:numPr>
        <w:tabs>
          <w:tab w:val="left" w:pos="1181"/>
        </w:tabs>
        <w:ind w:hanging="360"/>
      </w:pPr>
      <w:r>
        <w:rPr>
          <w:rFonts w:ascii="Arial" w:eastAsia="Arial" w:hAnsi="Arial" w:cs="Arial"/>
        </w:rPr>
        <w:t>Match the mood and style of the story.</w:t>
      </w:r>
    </w:p>
    <w:p w:rsidR="001B6614" w:rsidRDefault="0062369B">
      <w:pPr>
        <w:numPr>
          <w:ilvl w:val="2"/>
          <w:numId w:val="1"/>
        </w:numPr>
        <w:tabs>
          <w:tab w:val="left" w:pos="1181"/>
        </w:tabs>
        <w:spacing w:before="1"/>
        <w:ind w:hanging="360"/>
      </w:pPr>
      <w:r>
        <w:rPr>
          <w:rFonts w:ascii="Arial" w:eastAsia="Arial" w:hAnsi="Arial" w:cs="Arial"/>
        </w:rPr>
        <w:t>Are consistent and accurate with the text.</w:t>
      </w:r>
    </w:p>
    <w:p w:rsidR="001B6614" w:rsidRDefault="0062369B">
      <w:pPr>
        <w:numPr>
          <w:ilvl w:val="2"/>
          <w:numId w:val="1"/>
        </w:numPr>
        <w:tabs>
          <w:tab w:val="left" w:pos="1181"/>
        </w:tabs>
        <w:ind w:right="976" w:hanging="360"/>
      </w:pPr>
      <w:r>
        <w:rPr>
          <w:rFonts w:ascii="Arial" w:eastAsia="Arial" w:hAnsi="Arial" w:cs="Arial"/>
        </w:rPr>
        <w:t>Are visually attractive (i.e. large, clear, simple, colorful, imaginative and well- designed), inviting and pleasing.</w:t>
      </w:r>
    </w:p>
    <w:p w:rsidR="001B6614" w:rsidRDefault="0062369B">
      <w:pPr>
        <w:numPr>
          <w:ilvl w:val="2"/>
          <w:numId w:val="1"/>
        </w:numPr>
        <w:tabs>
          <w:tab w:val="left" w:pos="1181"/>
        </w:tabs>
        <w:spacing w:before="1"/>
        <w:ind w:hanging="360"/>
      </w:pPr>
      <w:r>
        <w:rPr>
          <w:rFonts w:ascii="Arial" w:eastAsia="Arial" w:hAnsi="Arial" w:cs="Arial"/>
        </w:rPr>
        <w:t>Are located near the text they illustrate.</w:t>
      </w:r>
    </w:p>
    <w:p w:rsidR="001B6614" w:rsidRDefault="0062369B">
      <w:pPr>
        <w:numPr>
          <w:ilvl w:val="2"/>
          <w:numId w:val="1"/>
        </w:numPr>
        <w:tabs>
          <w:tab w:val="left" w:pos="1181"/>
        </w:tabs>
        <w:ind w:hanging="360"/>
      </w:pPr>
      <w:r>
        <w:rPr>
          <w:rFonts w:ascii="Arial" w:eastAsia="Arial" w:hAnsi="Arial" w:cs="Arial"/>
        </w:rPr>
        <w:t>Can stand alone as art.</w:t>
      </w:r>
    </w:p>
    <w:p w:rsidR="001B6614" w:rsidRDefault="0062369B">
      <w:pPr>
        <w:numPr>
          <w:ilvl w:val="2"/>
          <w:numId w:val="1"/>
        </w:numPr>
        <w:tabs>
          <w:tab w:val="left" w:pos="1181"/>
        </w:tabs>
        <w:spacing w:before="1"/>
        <w:ind w:hanging="360"/>
      </w:pPr>
      <w:r>
        <w:rPr>
          <w:rFonts w:ascii="Arial" w:eastAsia="Arial" w:hAnsi="Arial" w:cs="Arial"/>
        </w:rPr>
        <w:t>Style and medium used is appropriate for the mood of the story.</w:t>
      </w:r>
    </w:p>
    <w:p w:rsidR="001B6614" w:rsidRDefault="0062369B">
      <w:pPr>
        <w:numPr>
          <w:ilvl w:val="2"/>
          <w:numId w:val="1"/>
        </w:numPr>
        <w:tabs>
          <w:tab w:val="left" w:pos="1181"/>
        </w:tabs>
        <w:ind w:hanging="360"/>
      </w:pPr>
      <w:r>
        <w:rPr>
          <w:rFonts w:ascii="Arial" w:eastAsia="Arial" w:hAnsi="Arial" w:cs="Arial"/>
        </w:rPr>
        <w:t>Line, shape and color extend the story.</w:t>
      </w:r>
    </w:p>
    <w:p w:rsidR="001B6614" w:rsidRDefault="0062369B">
      <w:pPr>
        <w:numPr>
          <w:ilvl w:val="2"/>
          <w:numId w:val="1"/>
        </w:numPr>
        <w:tabs>
          <w:tab w:val="left" w:pos="1181"/>
        </w:tabs>
        <w:ind w:hanging="360"/>
      </w:pPr>
      <w:r>
        <w:rPr>
          <w:rFonts w:ascii="Arial" w:eastAsia="Arial" w:hAnsi="Arial" w:cs="Arial"/>
        </w:rPr>
        <w:t>There is balance in the composition.</w:t>
      </w:r>
    </w:p>
    <w:p w:rsidR="001B6614" w:rsidRDefault="0062369B">
      <w:pPr>
        <w:numPr>
          <w:ilvl w:val="2"/>
          <w:numId w:val="1"/>
        </w:numPr>
        <w:tabs>
          <w:tab w:val="left" w:pos="1181"/>
        </w:tabs>
        <w:spacing w:before="1"/>
        <w:ind w:hanging="360"/>
      </w:pPr>
      <w:r>
        <w:rPr>
          <w:rFonts w:ascii="Arial" w:eastAsia="Arial" w:hAnsi="Arial" w:cs="Arial"/>
        </w:rPr>
        <w:t>Characters are lively and show emotion or action when appropriate.</w:t>
      </w:r>
    </w:p>
    <w:p w:rsidR="001B6614" w:rsidRDefault="001B6614">
      <w:pPr>
        <w:spacing w:before="10"/>
      </w:pPr>
    </w:p>
    <w:p w:rsidR="001B6614" w:rsidRDefault="0062369B">
      <w:pPr>
        <w:ind w:left="100"/>
      </w:pPr>
      <w:r>
        <w:rPr>
          <w:rFonts w:ascii="Arial" w:eastAsia="Arial" w:hAnsi="Arial" w:cs="Arial"/>
          <w:b/>
        </w:rPr>
        <w:t>Format:</w:t>
      </w:r>
    </w:p>
    <w:p w:rsidR="001B6614" w:rsidRDefault="0062369B">
      <w:pPr>
        <w:numPr>
          <w:ilvl w:val="2"/>
          <w:numId w:val="1"/>
        </w:numPr>
        <w:tabs>
          <w:tab w:val="left" w:pos="1181"/>
        </w:tabs>
        <w:spacing w:before="2"/>
        <w:ind w:hanging="360"/>
      </w:pPr>
      <w:r>
        <w:rPr>
          <w:rFonts w:ascii="Arial" w:eastAsia="Arial" w:hAnsi="Arial" w:cs="Arial"/>
        </w:rPr>
        <w:t>Size of the book is appropriate to the content.</w:t>
      </w:r>
    </w:p>
    <w:p w:rsidR="001B6614" w:rsidRDefault="0062369B">
      <w:pPr>
        <w:numPr>
          <w:ilvl w:val="2"/>
          <w:numId w:val="1"/>
        </w:numPr>
        <w:tabs>
          <w:tab w:val="left" w:pos="1181"/>
        </w:tabs>
        <w:spacing w:before="1"/>
        <w:ind w:hanging="360"/>
      </w:pPr>
      <w:r>
        <w:rPr>
          <w:rFonts w:ascii="Arial" w:eastAsia="Arial" w:hAnsi="Arial" w:cs="Arial"/>
        </w:rPr>
        <w:t>Cover design and endpapers express the theme and spirit of the story.</w:t>
      </w:r>
    </w:p>
    <w:p w:rsidR="001B6614" w:rsidRDefault="0062369B">
      <w:pPr>
        <w:numPr>
          <w:ilvl w:val="2"/>
          <w:numId w:val="1"/>
        </w:numPr>
        <w:tabs>
          <w:tab w:val="left" w:pos="1181"/>
        </w:tabs>
        <w:ind w:hanging="360"/>
      </w:pPr>
      <w:r>
        <w:rPr>
          <w:rFonts w:ascii="Arial" w:eastAsia="Arial" w:hAnsi="Arial" w:cs="Arial"/>
        </w:rPr>
        <w:t>Title page anticipates the story that follows.</w:t>
      </w:r>
    </w:p>
    <w:p w:rsidR="001B6614" w:rsidRDefault="0062369B">
      <w:pPr>
        <w:numPr>
          <w:ilvl w:val="2"/>
          <w:numId w:val="1"/>
        </w:numPr>
        <w:tabs>
          <w:tab w:val="left" w:pos="1181"/>
        </w:tabs>
        <w:ind w:hanging="360"/>
      </w:pPr>
      <w:r>
        <w:rPr>
          <w:rFonts w:ascii="Arial" w:eastAsia="Arial" w:hAnsi="Arial" w:cs="Arial"/>
        </w:rPr>
        <w:t>Typography matches the theme and purpose of the story.</w:t>
      </w:r>
    </w:p>
    <w:p w:rsidR="001B6614" w:rsidRDefault="0062369B">
      <w:pPr>
        <w:numPr>
          <w:ilvl w:val="2"/>
          <w:numId w:val="1"/>
        </w:numPr>
        <w:tabs>
          <w:tab w:val="left" w:pos="1181"/>
        </w:tabs>
        <w:spacing w:before="1"/>
        <w:ind w:hanging="360"/>
      </w:pPr>
      <w:r>
        <w:rPr>
          <w:rFonts w:ascii="Arial" w:eastAsia="Arial" w:hAnsi="Arial" w:cs="Arial"/>
        </w:rPr>
        <w:t>Good quality paper with a durable binding and firm covers.</w:t>
      </w:r>
    </w:p>
    <w:p w:rsidR="001B6614" w:rsidRDefault="0062369B">
      <w:pPr>
        <w:numPr>
          <w:ilvl w:val="2"/>
          <w:numId w:val="1"/>
        </w:numPr>
        <w:tabs>
          <w:tab w:val="left" w:pos="1181"/>
        </w:tabs>
        <w:ind w:right="429" w:hanging="360"/>
      </w:pPr>
      <w:r>
        <w:rPr>
          <w:rFonts w:ascii="Arial" w:eastAsia="Arial" w:hAnsi="Arial" w:cs="Arial"/>
        </w:rPr>
        <w:t xml:space="preserve">Good production quality (i.e. illustrations or text on one side of the page should </w:t>
      </w:r>
      <w:r>
        <w:rPr>
          <w:rFonts w:ascii="Arial" w:eastAsia="Arial" w:hAnsi="Arial" w:cs="Arial"/>
        </w:rPr>
        <w:lastRenderedPageBreak/>
        <w:t>not show through the reverse side; clear prints.)</w:t>
      </w:r>
    </w:p>
    <w:p w:rsidR="001B6614" w:rsidRDefault="0062369B">
      <w:pPr>
        <w:numPr>
          <w:ilvl w:val="2"/>
          <w:numId w:val="1"/>
        </w:numPr>
        <w:tabs>
          <w:tab w:val="left" w:pos="1181"/>
        </w:tabs>
        <w:ind w:hanging="360"/>
      </w:pPr>
      <w:r>
        <w:rPr>
          <w:rFonts w:ascii="Arial" w:eastAsia="Arial" w:hAnsi="Arial" w:cs="Arial"/>
        </w:rPr>
        <w:t>Visually pleasing overall with a simple and attractive design.</w:t>
      </w:r>
    </w:p>
    <w:p w:rsidR="001B6614" w:rsidRDefault="0062369B">
      <w:pPr>
        <w:numPr>
          <w:ilvl w:val="2"/>
          <w:numId w:val="1"/>
        </w:numPr>
        <w:tabs>
          <w:tab w:val="left" w:pos="1181"/>
        </w:tabs>
        <w:ind w:hanging="360"/>
      </w:pPr>
      <w:r>
        <w:rPr>
          <w:rFonts w:ascii="Arial" w:eastAsia="Arial" w:hAnsi="Arial" w:cs="Arial"/>
        </w:rPr>
        <w:t>Sufficient spacing between lines and text and between text and illustrations.</w:t>
      </w:r>
    </w:p>
    <w:p w:rsidR="001B6614" w:rsidRDefault="001B6614">
      <w:pPr>
        <w:spacing w:before="4"/>
      </w:pPr>
    </w:p>
    <w:p w:rsidR="001B6614" w:rsidRDefault="0062369B">
      <w:pPr>
        <w:ind w:left="100"/>
      </w:pPr>
      <w:r>
        <w:rPr>
          <w:rFonts w:ascii="Arial" w:eastAsia="Arial" w:hAnsi="Arial" w:cs="Arial"/>
          <w:b/>
        </w:rPr>
        <w:t>Comparison with Others:</w:t>
      </w:r>
    </w:p>
    <w:p w:rsidR="001B6614" w:rsidRDefault="0062369B">
      <w:pPr>
        <w:numPr>
          <w:ilvl w:val="2"/>
          <w:numId w:val="1"/>
        </w:numPr>
        <w:tabs>
          <w:tab w:val="left" w:pos="1181"/>
        </w:tabs>
        <w:spacing w:before="4"/>
        <w:ind w:right="429" w:hanging="360"/>
      </w:pPr>
      <w:r>
        <w:rPr>
          <w:rFonts w:ascii="Arial" w:eastAsia="Arial" w:hAnsi="Arial" w:cs="Arial"/>
        </w:rPr>
        <w:t>How is this work similar to or different from other works by the same author and/or illustrator?</w:t>
      </w:r>
    </w:p>
    <w:p w:rsidR="001B6614" w:rsidRDefault="0062369B">
      <w:pPr>
        <w:numPr>
          <w:ilvl w:val="2"/>
          <w:numId w:val="1"/>
        </w:numPr>
        <w:tabs>
          <w:tab w:val="left" w:pos="1181"/>
        </w:tabs>
        <w:spacing w:before="1"/>
        <w:ind w:right="436" w:hanging="360"/>
      </w:pPr>
      <w:r>
        <w:rPr>
          <w:rFonts w:ascii="Arial" w:eastAsia="Arial" w:hAnsi="Arial" w:cs="Arial"/>
        </w:rPr>
        <w:t>How is this story similar to or different from other books on the same subject or on the same theme?</w:t>
      </w:r>
    </w:p>
    <w:p w:rsidR="001B6614" w:rsidRDefault="0062369B">
      <w:pPr>
        <w:numPr>
          <w:ilvl w:val="2"/>
          <w:numId w:val="1"/>
        </w:numPr>
        <w:tabs>
          <w:tab w:val="left" w:pos="1181"/>
        </w:tabs>
        <w:ind w:hanging="360"/>
      </w:pPr>
      <w:r>
        <w:rPr>
          <w:rFonts w:ascii="Arial" w:eastAsia="Arial" w:hAnsi="Arial" w:cs="Arial"/>
        </w:rPr>
        <w:t>What do reviewers have to say about the book? Do you agree or disagree?</w:t>
      </w:r>
    </w:p>
    <w:p w:rsidR="001B6614" w:rsidRDefault="0062369B">
      <w:pPr>
        <w:numPr>
          <w:ilvl w:val="2"/>
          <w:numId w:val="1"/>
        </w:numPr>
        <w:tabs>
          <w:tab w:val="left" w:pos="1181"/>
        </w:tabs>
        <w:spacing w:before="1"/>
        <w:ind w:right="429" w:hanging="360"/>
      </w:pPr>
      <w:r>
        <w:rPr>
          <w:rFonts w:ascii="Arial" w:eastAsia="Arial" w:hAnsi="Arial" w:cs="Arial"/>
        </w:rPr>
        <w:t>Will the book make a contribution to the growing body of children’s literature? How lasting will it be?</w:t>
      </w:r>
    </w:p>
    <w:p w:rsidR="001B6614" w:rsidRDefault="001B6614"/>
    <w:p w:rsidR="001B6614" w:rsidRDefault="001B6614">
      <w:pPr>
        <w:spacing w:before="9"/>
      </w:pPr>
    </w:p>
    <w:sectPr w:rsidR="001B6614">
      <w:footerReference w:type="default" r:id="rId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915" w:rsidRDefault="00247915">
      <w:r>
        <w:separator/>
      </w:r>
    </w:p>
  </w:endnote>
  <w:endnote w:type="continuationSeparator" w:id="0">
    <w:p w:rsidR="00247915" w:rsidRDefault="0024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14" w:rsidRDefault="001B6614">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915" w:rsidRDefault="00247915">
      <w:r>
        <w:separator/>
      </w:r>
    </w:p>
  </w:footnote>
  <w:footnote w:type="continuationSeparator" w:id="0">
    <w:p w:rsidR="00247915" w:rsidRDefault="0024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48C"/>
    <w:multiLevelType w:val="multilevel"/>
    <w:tmpl w:val="8C60AC68"/>
    <w:lvl w:ilvl="0">
      <w:start w:val="1"/>
      <w:numFmt w:val="decimal"/>
      <w:lvlText w:val="%1."/>
      <w:lvlJc w:val="left"/>
      <w:pPr>
        <w:ind w:left="820" w:firstLine="460"/>
      </w:pPr>
      <w:rPr>
        <w:rFonts w:ascii="Calibri" w:eastAsia="Calibri" w:hAnsi="Calibri" w:cs="Calibri"/>
        <w:sz w:val="22"/>
        <w:szCs w:val="22"/>
      </w:rPr>
    </w:lvl>
    <w:lvl w:ilvl="1">
      <w:start w:val="1"/>
      <w:numFmt w:val="upperLetter"/>
      <w:lvlText w:val="%2."/>
      <w:lvlJc w:val="left"/>
      <w:pPr>
        <w:ind w:left="820" w:firstLine="460"/>
      </w:pPr>
      <w:rPr>
        <w:rFonts w:ascii="Calibri" w:eastAsia="Calibri" w:hAnsi="Calibri" w:cs="Calibri"/>
        <w:sz w:val="22"/>
        <w:szCs w:val="22"/>
      </w:rPr>
    </w:lvl>
    <w:lvl w:ilvl="2">
      <w:start w:val="1"/>
      <w:numFmt w:val="decimal"/>
      <w:lvlText w:val="%3."/>
      <w:lvlJc w:val="left"/>
      <w:pPr>
        <w:ind w:left="1540" w:firstLine="1180"/>
      </w:pPr>
      <w:rPr>
        <w:rFonts w:ascii="Calibri" w:eastAsia="Calibri" w:hAnsi="Calibri" w:cs="Calibri"/>
        <w:strike w:val="0"/>
        <w:sz w:val="22"/>
        <w:szCs w:val="22"/>
      </w:rPr>
    </w:lvl>
    <w:lvl w:ilvl="3">
      <w:start w:val="1"/>
      <w:numFmt w:val="lowerLetter"/>
      <w:lvlText w:val="%4."/>
      <w:lvlJc w:val="left"/>
      <w:pPr>
        <w:ind w:left="1900" w:firstLine="1540"/>
      </w:pPr>
      <w:rPr>
        <w:rFonts w:ascii="Calibri" w:eastAsia="Calibri" w:hAnsi="Calibri" w:cs="Calibri"/>
        <w:sz w:val="22"/>
        <w:szCs w:val="22"/>
      </w:rPr>
    </w:lvl>
    <w:lvl w:ilvl="4">
      <w:start w:val="1"/>
      <w:numFmt w:val="bullet"/>
      <w:lvlText w:val="•"/>
      <w:lvlJc w:val="left"/>
      <w:pPr>
        <w:ind w:left="1950" w:firstLine="1590"/>
      </w:pPr>
      <w:rPr>
        <w:rFonts w:ascii="Arial" w:eastAsia="Arial" w:hAnsi="Arial" w:cs="Arial"/>
      </w:rPr>
    </w:lvl>
    <w:lvl w:ilvl="5">
      <w:start w:val="1"/>
      <w:numFmt w:val="bullet"/>
      <w:lvlText w:val="•"/>
      <w:lvlJc w:val="left"/>
      <w:pPr>
        <w:ind w:left="3159" w:firstLine="2799"/>
      </w:pPr>
      <w:rPr>
        <w:rFonts w:ascii="Arial" w:eastAsia="Arial" w:hAnsi="Arial" w:cs="Arial"/>
      </w:rPr>
    </w:lvl>
    <w:lvl w:ilvl="6">
      <w:start w:val="1"/>
      <w:numFmt w:val="bullet"/>
      <w:lvlText w:val="•"/>
      <w:lvlJc w:val="left"/>
      <w:pPr>
        <w:ind w:left="4367" w:firstLine="4007"/>
      </w:pPr>
      <w:rPr>
        <w:rFonts w:ascii="Arial" w:eastAsia="Arial" w:hAnsi="Arial" w:cs="Arial"/>
      </w:rPr>
    </w:lvl>
    <w:lvl w:ilvl="7">
      <w:start w:val="1"/>
      <w:numFmt w:val="bullet"/>
      <w:lvlText w:val="•"/>
      <w:lvlJc w:val="left"/>
      <w:pPr>
        <w:ind w:left="5575" w:firstLine="5215"/>
      </w:pPr>
      <w:rPr>
        <w:rFonts w:ascii="Arial" w:eastAsia="Arial" w:hAnsi="Arial" w:cs="Arial"/>
      </w:rPr>
    </w:lvl>
    <w:lvl w:ilvl="8">
      <w:start w:val="1"/>
      <w:numFmt w:val="bullet"/>
      <w:lvlText w:val="•"/>
      <w:lvlJc w:val="left"/>
      <w:pPr>
        <w:ind w:left="6783" w:firstLine="6423"/>
      </w:pPr>
      <w:rPr>
        <w:rFonts w:ascii="Arial" w:eastAsia="Arial" w:hAnsi="Arial" w:cs="Arial"/>
      </w:rPr>
    </w:lvl>
  </w:abstractNum>
  <w:abstractNum w:abstractNumId="1" w15:restartNumberingAfterBreak="0">
    <w:nsid w:val="1C6761FB"/>
    <w:multiLevelType w:val="multilevel"/>
    <w:tmpl w:val="5CE400DE"/>
    <w:lvl w:ilvl="0">
      <w:start w:val="1"/>
      <w:numFmt w:val="decimal"/>
      <w:lvlText w:val="%1."/>
      <w:lvlJc w:val="left"/>
      <w:pPr>
        <w:ind w:left="820" w:firstLine="460"/>
      </w:pPr>
      <w:rPr>
        <w:rFonts w:ascii="Arial" w:eastAsia="Arial" w:hAnsi="Arial" w:cs="Arial"/>
        <w:sz w:val="22"/>
        <w:szCs w:val="22"/>
      </w:rPr>
    </w:lvl>
    <w:lvl w:ilvl="1">
      <w:start w:val="1"/>
      <w:numFmt w:val="bullet"/>
      <w:lvlText w:val="•"/>
      <w:lvlJc w:val="left"/>
      <w:pPr>
        <w:ind w:left="1696" w:firstLine="1336"/>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448" w:firstLine="3088"/>
      </w:pPr>
      <w:rPr>
        <w:rFonts w:ascii="Arial" w:eastAsia="Arial" w:hAnsi="Arial" w:cs="Arial"/>
      </w:rPr>
    </w:lvl>
    <w:lvl w:ilvl="4">
      <w:start w:val="1"/>
      <w:numFmt w:val="bullet"/>
      <w:lvlText w:val="•"/>
      <w:lvlJc w:val="left"/>
      <w:pPr>
        <w:ind w:left="4324" w:firstLine="3964"/>
      </w:pPr>
      <w:rPr>
        <w:rFonts w:ascii="Arial" w:eastAsia="Arial" w:hAnsi="Arial" w:cs="Arial"/>
      </w:rPr>
    </w:lvl>
    <w:lvl w:ilvl="5">
      <w:start w:val="1"/>
      <w:numFmt w:val="bullet"/>
      <w:lvlText w:val="•"/>
      <w:lvlJc w:val="left"/>
      <w:pPr>
        <w:ind w:left="5200" w:firstLine="4840"/>
      </w:pPr>
      <w:rPr>
        <w:rFonts w:ascii="Arial" w:eastAsia="Arial" w:hAnsi="Arial" w:cs="Arial"/>
      </w:rPr>
    </w:lvl>
    <w:lvl w:ilvl="6">
      <w:start w:val="1"/>
      <w:numFmt w:val="bullet"/>
      <w:lvlText w:val="•"/>
      <w:lvlJc w:val="left"/>
      <w:pPr>
        <w:ind w:left="6076" w:firstLine="5716"/>
      </w:pPr>
      <w:rPr>
        <w:rFonts w:ascii="Arial" w:eastAsia="Arial" w:hAnsi="Arial" w:cs="Arial"/>
      </w:rPr>
    </w:lvl>
    <w:lvl w:ilvl="7">
      <w:start w:val="1"/>
      <w:numFmt w:val="bullet"/>
      <w:lvlText w:val="•"/>
      <w:lvlJc w:val="left"/>
      <w:pPr>
        <w:ind w:left="6952" w:firstLine="6592"/>
      </w:pPr>
      <w:rPr>
        <w:rFonts w:ascii="Arial" w:eastAsia="Arial" w:hAnsi="Arial" w:cs="Arial"/>
      </w:rPr>
    </w:lvl>
    <w:lvl w:ilvl="8">
      <w:start w:val="1"/>
      <w:numFmt w:val="bullet"/>
      <w:lvlText w:val="•"/>
      <w:lvlJc w:val="left"/>
      <w:pPr>
        <w:ind w:left="7828" w:firstLine="7468"/>
      </w:pPr>
      <w:rPr>
        <w:rFonts w:ascii="Arial" w:eastAsia="Arial" w:hAnsi="Arial" w:cs="Arial"/>
      </w:rPr>
    </w:lvl>
  </w:abstractNum>
  <w:abstractNum w:abstractNumId="2" w15:restartNumberingAfterBreak="0">
    <w:nsid w:val="2AB478D9"/>
    <w:multiLevelType w:val="multilevel"/>
    <w:tmpl w:val="BF62B292"/>
    <w:lvl w:ilvl="0">
      <w:start w:val="1"/>
      <w:numFmt w:val="decimal"/>
      <w:lvlText w:val="%1."/>
      <w:lvlJc w:val="left"/>
      <w:pPr>
        <w:ind w:left="100" w:hanging="145"/>
      </w:pPr>
      <w:rPr>
        <w:rFonts w:ascii="Arial" w:eastAsia="Arial" w:hAnsi="Arial" w:cs="Arial"/>
        <w:sz w:val="22"/>
        <w:szCs w:val="22"/>
      </w:rPr>
    </w:lvl>
    <w:lvl w:ilvl="1">
      <w:start w:val="1"/>
      <w:numFmt w:val="decimal"/>
      <w:lvlText w:val="%2."/>
      <w:lvlJc w:val="left"/>
      <w:pPr>
        <w:ind w:left="820" w:firstLine="460"/>
      </w:pPr>
      <w:rPr>
        <w:rFonts w:ascii="Arial" w:eastAsia="Arial" w:hAnsi="Arial" w:cs="Arial"/>
        <w:sz w:val="22"/>
        <w:szCs w:val="22"/>
      </w:rPr>
    </w:lvl>
    <w:lvl w:ilvl="2">
      <w:start w:val="1"/>
      <w:numFmt w:val="bullet"/>
      <w:lvlText w:val="•"/>
      <w:lvlJc w:val="left"/>
      <w:pPr>
        <w:ind w:left="1793" w:firstLine="1433"/>
      </w:pPr>
      <w:rPr>
        <w:rFonts w:ascii="Arial" w:eastAsia="Arial" w:hAnsi="Arial" w:cs="Arial"/>
      </w:rPr>
    </w:lvl>
    <w:lvl w:ilvl="3">
      <w:start w:val="1"/>
      <w:numFmt w:val="bullet"/>
      <w:lvlText w:val="•"/>
      <w:lvlJc w:val="left"/>
      <w:pPr>
        <w:ind w:left="2766" w:firstLine="2406"/>
      </w:pPr>
      <w:rPr>
        <w:rFonts w:ascii="Arial" w:eastAsia="Arial" w:hAnsi="Arial" w:cs="Arial"/>
      </w:rPr>
    </w:lvl>
    <w:lvl w:ilvl="4">
      <w:start w:val="1"/>
      <w:numFmt w:val="bullet"/>
      <w:lvlText w:val="•"/>
      <w:lvlJc w:val="left"/>
      <w:pPr>
        <w:ind w:left="3740" w:firstLine="3380"/>
      </w:pPr>
      <w:rPr>
        <w:rFonts w:ascii="Arial" w:eastAsia="Arial" w:hAnsi="Arial" w:cs="Arial"/>
      </w:rPr>
    </w:lvl>
    <w:lvl w:ilvl="5">
      <w:start w:val="1"/>
      <w:numFmt w:val="bullet"/>
      <w:lvlText w:val="•"/>
      <w:lvlJc w:val="left"/>
      <w:pPr>
        <w:ind w:left="4713" w:firstLine="4353"/>
      </w:pPr>
      <w:rPr>
        <w:rFonts w:ascii="Arial" w:eastAsia="Arial" w:hAnsi="Arial" w:cs="Arial"/>
      </w:rPr>
    </w:lvl>
    <w:lvl w:ilvl="6">
      <w:start w:val="1"/>
      <w:numFmt w:val="bullet"/>
      <w:lvlText w:val="•"/>
      <w:lvlJc w:val="left"/>
      <w:pPr>
        <w:ind w:left="5686" w:firstLine="5326"/>
      </w:pPr>
      <w:rPr>
        <w:rFonts w:ascii="Arial" w:eastAsia="Arial" w:hAnsi="Arial" w:cs="Arial"/>
      </w:rPr>
    </w:lvl>
    <w:lvl w:ilvl="7">
      <w:start w:val="1"/>
      <w:numFmt w:val="bullet"/>
      <w:lvlText w:val="•"/>
      <w:lvlJc w:val="left"/>
      <w:pPr>
        <w:ind w:left="6660" w:firstLine="6300"/>
      </w:pPr>
      <w:rPr>
        <w:rFonts w:ascii="Arial" w:eastAsia="Arial" w:hAnsi="Arial" w:cs="Arial"/>
      </w:rPr>
    </w:lvl>
    <w:lvl w:ilvl="8">
      <w:start w:val="1"/>
      <w:numFmt w:val="bullet"/>
      <w:lvlText w:val="•"/>
      <w:lvlJc w:val="left"/>
      <w:pPr>
        <w:ind w:left="7633" w:firstLine="7273"/>
      </w:pPr>
      <w:rPr>
        <w:rFonts w:ascii="Arial" w:eastAsia="Arial" w:hAnsi="Arial" w:cs="Arial"/>
      </w:rPr>
    </w:lvl>
  </w:abstractNum>
  <w:abstractNum w:abstractNumId="3" w15:restartNumberingAfterBreak="0">
    <w:nsid w:val="33CE3035"/>
    <w:multiLevelType w:val="multilevel"/>
    <w:tmpl w:val="278473E0"/>
    <w:lvl w:ilvl="0">
      <w:start w:val="7"/>
      <w:numFmt w:val="lowerLetter"/>
      <w:lvlText w:val="%1."/>
      <w:lvlJc w:val="left"/>
      <w:pPr>
        <w:ind w:left="1900" w:firstLine="1540"/>
      </w:pPr>
      <w:rPr>
        <w:rFonts w:ascii="Calibri" w:eastAsia="Calibri" w:hAnsi="Calibri" w:cs="Calibri"/>
        <w:sz w:val="22"/>
        <w:szCs w:val="22"/>
      </w:rPr>
    </w:lvl>
    <w:lvl w:ilvl="1">
      <w:start w:val="1"/>
      <w:numFmt w:val="bullet"/>
      <w:lvlText w:val="•"/>
      <w:lvlJc w:val="left"/>
      <w:pPr>
        <w:ind w:left="2630" w:firstLine="2270"/>
      </w:pPr>
      <w:rPr>
        <w:rFonts w:ascii="Arial" w:eastAsia="Arial" w:hAnsi="Arial" w:cs="Arial"/>
      </w:rPr>
    </w:lvl>
    <w:lvl w:ilvl="2">
      <w:start w:val="1"/>
      <w:numFmt w:val="bullet"/>
      <w:lvlText w:val="•"/>
      <w:lvlJc w:val="left"/>
      <w:pPr>
        <w:ind w:left="3360" w:firstLine="3000"/>
      </w:pPr>
      <w:rPr>
        <w:rFonts w:ascii="Arial" w:eastAsia="Arial" w:hAnsi="Arial" w:cs="Arial"/>
      </w:rPr>
    </w:lvl>
    <w:lvl w:ilvl="3">
      <w:start w:val="1"/>
      <w:numFmt w:val="bullet"/>
      <w:lvlText w:val="•"/>
      <w:lvlJc w:val="left"/>
      <w:pPr>
        <w:ind w:left="4090" w:firstLine="3730"/>
      </w:pPr>
      <w:rPr>
        <w:rFonts w:ascii="Arial" w:eastAsia="Arial" w:hAnsi="Arial" w:cs="Arial"/>
      </w:rPr>
    </w:lvl>
    <w:lvl w:ilvl="4">
      <w:start w:val="1"/>
      <w:numFmt w:val="bullet"/>
      <w:lvlText w:val="•"/>
      <w:lvlJc w:val="left"/>
      <w:pPr>
        <w:ind w:left="4820" w:firstLine="4460"/>
      </w:pPr>
      <w:rPr>
        <w:rFonts w:ascii="Arial" w:eastAsia="Arial" w:hAnsi="Arial" w:cs="Arial"/>
      </w:rPr>
    </w:lvl>
    <w:lvl w:ilvl="5">
      <w:start w:val="1"/>
      <w:numFmt w:val="bullet"/>
      <w:lvlText w:val="•"/>
      <w:lvlJc w:val="left"/>
      <w:pPr>
        <w:ind w:left="5550" w:firstLine="5190"/>
      </w:pPr>
      <w:rPr>
        <w:rFonts w:ascii="Arial" w:eastAsia="Arial" w:hAnsi="Arial" w:cs="Arial"/>
      </w:rPr>
    </w:lvl>
    <w:lvl w:ilvl="6">
      <w:start w:val="1"/>
      <w:numFmt w:val="bullet"/>
      <w:lvlText w:val="•"/>
      <w:lvlJc w:val="left"/>
      <w:pPr>
        <w:ind w:left="6280" w:firstLine="5920"/>
      </w:pPr>
      <w:rPr>
        <w:rFonts w:ascii="Arial" w:eastAsia="Arial" w:hAnsi="Arial" w:cs="Arial"/>
      </w:rPr>
    </w:lvl>
    <w:lvl w:ilvl="7">
      <w:start w:val="1"/>
      <w:numFmt w:val="bullet"/>
      <w:lvlText w:val="•"/>
      <w:lvlJc w:val="left"/>
      <w:pPr>
        <w:ind w:left="7010" w:firstLine="6650"/>
      </w:pPr>
      <w:rPr>
        <w:rFonts w:ascii="Arial" w:eastAsia="Arial" w:hAnsi="Arial" w:cs="Arial"/>
      </w:rPr>
    </w:lvl>
    <w:lvl w:ilvl="8">
      <w:start w:val="1"/>
      <w:numFmt w:val="bullet"/>
      <w:lvlText w:val="•"/>
      <w:lvlJc w:val="left"/>
      <w:pPr>
        <w:ind w:left="7740" w:firstLine="7380"/>
      </w:pPr>
      <w:rPr>
        <w:rFonts w:ascii="Arial" w:eastAsia="Arial" w:hAnsi="Arial" w:cs="Arial"/>
      </w:rPr>
    </w:lvl>
  </w:abstractNum>
  <w:abstractNum w:abstractNumId="4" w15:restartNumberingAfterBreak="0">
    <w:nsid w:val="56000C60"/>
    <w:multiLevelType w:val="multilevel"/>
    <w:tmpl w:val="DA88113E"/>
    <w:lvl w:ilvl="0">
      <w:start w:val="1"/>
      <w:numFmt w:val="decimal"/>
      <w:lvlText w:val="%1."/>
      <w:lvlJc w:val="left"/>
      <w:pPr>
        <w:ind w:left="100" w:hanging="148"/>
      </w:pPr>
      <w:rPr>
        <w:rFonts w:ascii="Arial" w:eastAsia="Arial" w:hAnsi="Arial" w:cs="Arial"/>
        <w:sz w:val="22"/>
        <w:szCs w:val="22"/>
      </w:rPr>
    </w:lvl>
    <w:lvl w:ilvl="1">
      <w:start w:val="1"/>
      <w:numFmt w:val="bullet"/>
      <w:lvlText w:val="•"/>
      <w:lvlJc w:val="left"/>
      <w:pPr>
        <w:ind w:left="1180" w:firstLine="820"/>
      </w:pPr>
      <w:rPr>
        <w:rFonts w:ascii="Arial" w:eastAsia="Arial" w:hAnsi="Arial" w:cs="Arial"/>
        <w:sz w:val="22"/>
        <w:szCs w:val="22"/>
      </w:rPr>
    </w:lvl>
    <w:lvl w:ilvl="2">
      <w:start w:val="1"/>
      <w:numFmt w:val="bullet"/>
      <w:lvlText w:val="•"/>
      <w:lvlJc w:val="left"/>
      <w:pPr>
        <w:ind w:left="2113" w:firstLine="1753"/>
      </w:pPr>
      <w:rPr>
        <w:rFonts w:ascii="Arial" w:eastAsia="Arial" w:hAnsi="Arial" w:cs="Arial"/>
      </w:rPr>
    </w:lvl>
    <w:lvl w:ilvl="3">
      <w:start w:val="1"/>
      <w:numFmt w:val="bullet"/>
      <w:lvlText w:val="•"/>
      <w:lvlJc w:val="left"/>
      <w:pPr>
        <w:ind w:left="3046" w:firstLine="2686"/>
      </w:pPr>
      <w:rPr>
        <w:rFonts w:ascii="Arial" w:eastAsia="Arial" w:hAnsi="Arial" w:cs="Arial"/>
      </w:rPr>
    </w:lvl>
    <w:lvl w:ilvl="4">
      <w:start w:val="1"/>
      <w:numFmt w:val="bullet"/>
      <w:lvlText w:val="•"/>
      <w:lvlJc w:val="left"/>
      <w:pPr>
        <w:ind w:left="3980" w:firstLine="3620"/>
      </w:pPr>
      <w:rPr>
        <w:rFonts w:ascii="Arial" w:eastAsia="Arial" w:hAnsi="Arial" w:cs="Arial"/>
      </w:rPr>
    </w:lvl>
    <w:lvl w:ilvl="5">
      <w:start w:val="1"/>
      <w:numFmt w:val="bullet"/>
      <w:lvlText w:val="•"/>
      <w:lvlJc w:val="left"/>
      <w:pPr>
        <w:ind w:left="4913" w:firstLine="4553"/>
      </w:pPr>
      <w:rPr>
        <w:rFonts w:ascii="Arial" w:eastAsia="Arial" w:hAnsi="Arial" w:cs="Arial"/>
      </w:rPr>
    </w:lvl>
    <w:lvl w:ilvl="6">
      <w:start w:val="1"/>
      <w:numFmt w:val="bullet"/>
      <w:lvlText w:val="•"/>
      <w:lvlJc w:val="left"/>
      <w:pPr>
        <w:ind w:left="5846" w:firstLine="5486"/>
      </w:pPr>
      <w:rPr>
        <w:rFonts w:ascii="Arial" w:eastAsia="Arial" w:hAnsi="Arial" w:cs="Arial"/>
      </w:rPr>
    </w:lvl>
    <w:lvl w:ilvl="7">
      <w:start w:val="1"/>
      <w:numFmt w:val="bullet"/>
      <w:lvlText w:val="•"/>
      <w:lvlJc w:val="left"/>
      <w:pPr>
        <w:ind w:left="6780" w:firstLine="6420"/>
      </w:pPr>
      <w:rPr>
        <w:rFonts w:ascii="Arial" w:eastAsia="Arial" w:hAnsi="Arial" w:cs="Arial"/>
      </w:rPr>
    </w:lvl>
    <w:lvl w:ilvl="8">
      <w:start w:val="1"/>
      <w:numFmt w:val="bullet"/>
      <w:lvlText w:val="•"/>
      <w:lvlJc w:val="left"/>
      <w:pPr>
        <w:ind w:left="7713" w:firstLine="7353"/>
      </w:pPr>
      <w:rPr>
        <w:rFonts w:ascii="Arial" w:eastAsia="Arial" w:hAnsi="Arial" w:cs="Arial"/>
      </w:rPr>
    </w:lvl>
  </w:abstractNum>
  <w:abstractNum w:abstractNumId="5" w15:restartNumberingAfterBreak="0">
    <w:nsid w:val="5A815ACF"/>
    <w:multiLevelType w:val="multilevel"/>
    <w:tmpl w:val="F04069AC"/>
    <w:lvl w:ilvl="0">
      <w:start w:val="10"/>
      <w:numFmt w:val="lowerLetter"/>
      <w:lvlText w:val="%1."/>
      <w:lvlJc w:val="left"/>
      <w:pPr>
        <w:ind w:left="1900" w:firstLine="1540"/>
      </w:pPr>
      <w:rPr>
        <w:rFonts w:ascii="Calibri" w:eastAsia="Calibri" w:hAnsi="Calibri" w:cs="Calibri"/>
        <w:sz w:val="22"/>
        <w:szCs w:val="22"/>
      </w:rPr>
    </w:lvl>
    <w:lvl w:ilvl="1">
      <w:start w:val="1"/>
      <w:numFmt w:val="bullet"/>
      <w:lvlText w:val="•"/>
      <w:lvlJc w:val="left"/>
      <w:pPr>
        <w:ind w:left="2630" w:firstLine="2270"/>
      </w:pPr>
      <w:rPr>
        <w:rFonts w:ascii="Arial" w:eastAsia="Arial" w:hAnsi="Arial" w:cs="Arial"/>
      </w:rPr>
    </w:lvl>
    <w:lvl w:ilvl="2">
      <w:start w:val="1"/>
      <w:numFmt w:val="bullet"/>
      <w:lvlText w:val="•"/>
      <w:lvlJc w:val="left"/>
      <w:pPr>
        <w:ind w:left="3360" w:firstLine="3000"/>
      </w:pPr>
      <w:rPr>
        <w:rFonts w:ascii="Arial" w:eastAsia="Arial" w:hAnsi="Arial" w:cs="Arial"/>
      </w:rPr>
    </w:lvl>
    <w:lvl w:ilvl="3">
      <w:start w:val="1"/>
      <w:numFmt w:val="bullet"/>
      <w:lvlText w:val="•"/>
      <w:lvlJc w:val="left"/>
      <w:pPr>
        <w:ind w:left="4090" w:firstLine="3730"/>
      </w:pPr>
      <w:rPr>
        <w:rFonts w:ascii="Arial" w:eastAsia="Arial" w:hAnsi="Arial" w:cs="Arial"/>
      </w:rPr>
    </w:lvl>
    <w:lvl w:ilvl="4">
      <w:start w:val="1"/>
      <w:numFmt w:val="bullet"/>
      <w:lvlText w:val="•"/>
      <w:lvlJc w:val="left"/>
      <w:pPr>
        <w:ind w:left="4820" w:firstLine="4460"/>
      </w:pPr>
      <w:rPr>
        <w:rFonts w:ascii="Arial" w:eastAsia="Arial" w:hAnsi="Arial" w:cs="Arial"/>
      </w:rPr>
    </w:lvl>
    <w:lvl w:ilvl="5">
      <w:start w:val="1"/>
      <w:numFmt w:val="bullet"/>
      <w:lvlText w:val="•"/>
      <w:lvlJc w:val="left"/>
      <w:pPr>
        <w:ind w:left="5550" w:firstLine="5190"/>
      </w:pPr>
      <w:rPr>
        <w:rFonts w:ascii="Arial" w:eastAsia="Arial" w:hAnsi="Arial" w:cs="Arial"/>
      </w:rPr>
    </w:lvl>
    <w:lvl w:ilvl="6">
      <w:start w:val="1"/>
      <w:numFmt w:val="bullet"/>
      <w:lvlText w:val="•"/>
      <w:lvlJc w:val="left"/>
      <w:pPr>
        <w:ind w:left="6280" w:firstLine="5920"/>
      </w:pPr>
      <w:rPr>
        <w:rFonts w:ascii="Arial" w:eastAsia="Arial" w:hAnsi="Arial" w:cs="Arial"/>
      </w:rPr>
    </w:lvl>
    <w:lvl w:ilvl="7">
      <w:start w:val="1"/>
      <w:numFmt w:val="bullet"/>
      <w:lvlText w:val="•"/>
      <w:lvlJc w:val="left"/>
      <w:pPr>
        <w:ind w:left="7010" w:firstLine="6650"/>
      </w:pPr>
      <w:rPr>
        <w:rFonts w:ascii="Arial" w:eastAsia="Arial" w:hAnsi="Arial" w:cs="Arial"/>
      </w:rPr>
    </w:lvl>
    <w:lvl w:ilvl="8">
      <w:start w:val="1"/>
      <w:numFmt w:val="bullet"/>
      <w:lvlText w:val="•"/>
      <w:lvlJc w:val="left"/>
      <w:pPr>
        <w:ind w:left="7740" w:firstLine="7380"/>
      </w:pPr>
      <w:rPr>
        <w:rFonts w:ascii="Arial" w:eastAsia="Arial" w:hAnsi="Arial" w:cs="Arial"/>
      </w:rPr>
    </w:lvl>
  </w:abstractNum>
  <w:abstractNum w:abstractNumId="6" w15:restartNumberingAfterBreak="0">
    <w:nsid w:val="5A8E3E99"/>
    <w:multiLevelType w:val="multilevel"/>
    <w:tmpl w:val="4A1A2A9E"/>
    <w:lvl w:ilvl="0">
      <w:start w:val="1"/>
      <w:numFmt w:val="bullet"/>
      <w:lvlText w:val="•"/>
      <w:lvlJc w:val="left"/>
      <w:pPr>
        <w:ind w:left="1180" w:firstLine="820"/>
      </w:pPr>
      <w:rPr>
        <w:rFonts w:ascii="Arial" w:eastAsia="Arial" w:hAnsi="Arial" w:cs="Arial"/>
        <w:sz w:val="22"/>
        <w:szCs w:val="22"/>
      </w:rPr>
    </w:lvl>
    <w:lvl w:ilvl="1">
      <w:start w:val="1"/>
      <w:numFmt w:val="bullet"/>
      <w:lvlText w:val="•"/>
      <w:lvlJc w:val="left"/>
      <w:pPr>
        <w:ind w:left="2018" w:firstLine="1658"/>
      </w:pPr>
      <w:rPr>
        <w:rFonts w:ascii="Arial" w:eastAsia="Arial" w:hAnsi="Arial" w:cs="Arial"/>
      </w:rPr>
    </w:lvl>
    <w:lvl w:ilvl="2">
      <w:start w:val="1"/>
      <w:numFmt w:val="bullet"/>
      <w:lvlText w:val="•"/>
      <w:lvlJc w:val="left"/>
      <w:pPr>
        <w:ind w:left="2856" w:firstLine="2496"/>
      </w:pPr>
      <w:rPr>
        <w:rFonts w:ascii="Arial" w:eastAsia="Arial" w:hAnsi="Arial" w:cs="Arial"/>
      </w:rPr>
    </w:lvl>
    <w:lvl w:ilvl="3">
      <w:start w:val="1"/>
      <w:numFmt w:val="bullet"/>
      <w:lvlText w:val="•"/>
      <w:lvlJc w:val="left"/>
      <w:pPr>
        <w:ind w:left="3694" w:firstLine="3334"/>
      </w:pPr>
      <w:rPr>
        <w:rFonts w:ascii="Arial" w:eastAsia="Arial" w:hAnsi="Arial" w:cs="Arial"/>
      </w:rPr>
    </w:lvl>
    <w:lvl w:ilvl="4">
      <w:start w:val="1"/>
      <w:numFmt w:val="bullet"/>
      <w:lvlText w:val="•"/>
      <w:lvlJc w:val="left"/>
      <w:pPr>
        <w:ind w:left="4532" w:firstLine="4172"/>
      </w:pPr>
      <w:rPr>
        <w:rFonts w:ascii="Arial" w:eastAsia="Arial" w:hAnsi="Arial" w:cs="Arial"/>
      </w:rPr>
    </w:lvl>
    <w:lvl w:ilvl="5">
      <w:start w:val="1"/>
      <w:numFmt w:val="bullet"/>
      <w:lvlText w:val="•"/>
      <w:lvlJc w:val="left"/>
      <w:pPr>
        <w:ind w:left="5370" w:firstLine="5010"/>
      </w:pPr>
      <w:rPr>
        <w:rFonts w:ascii="Arial" w:eastAsia="Arial" w:hAnsi="Arial" w:cs="Arial"/>
      </w:rPr>
    </w:lvl>
    <w:lvl w:ilvl="6">
      <w:start w:val="1"/>
      <w:numFmt w:val="bullet"/>
      <w:lvlText w:val="•"/>
      <w:lvlJc w:val="left"/>
      <w:pPr>
        <w:ind w:left="6208" w:firstLine="5848"/>
      </w:pPr>
      <w:rPr>
        <w:rFonts w:ascii="Arial" w:eastAsia="Arial" w:hAnsi="Arial" w:cs="Arial"/>
      </w:rPr>
    </w:lvl>
    <w:lvl w:ilvl="7">
      <w:start w:val="1"/>
      <w:numFmt w:val="bullet"/>
      <w:lvlText w:val="•"/>
      <w:lvlJc w:val="left"/>
      <w:pPr>
        <w:ind w:left="7046" w:firstLine="6686"/>
      </w:pPr>
      <w:rPr>
        <w:rFonts w:ascii="Arial" w:eastAsia="Arial" w:hAnsi="Arial" w:cs="Arial"/>
      </w:rPr>
    </w:lvl>
    <w:lvl w:ilvl="8">
      <w:start w:val="1"/>
      <w:numFmt w:val="bullet"/>
      <w:lvlText w:val="•"/>
      <w:lvlJc w:val="left"/>
      <w:pPr>
        <w:ind w:left="7884" w:firstLine="7524"/>
      </w:pPr>
      <w:rPr>
        <w:rFonts w:ascii="Arial" w:eastAsia="Arial" w:hAnsi="Arial" w:cs="Arial"/>
      </w:rPr>
    </w:lvl>
  </w:abstractNum>
  <w:abstractNum w:abstractNumId="7" w15:restartNumberingAfterBreak="0">
    <w:nsid w:val="5ACE5FDD"/>
    <w:multiLevelType w:val="multilevel"/>
    <w:tmpl w:val="EEE20A06"/>
    <w:lvl w:ilvl="0">
      <w:start w:val="1"/>
      <w:numFmt w:val="decimal"/>
      <w:lvlText w:val="%1."/>
      <w:lvlJc w:val="left"/>
      <w:pPr>
        <w:ind w:left="100" w:hanging="148"/>
      </w:pPr>
      <w:rPr>
        <w:rFonts w:ascii="Arial" w:eastAsia="Arial" w:hAnsi="Arial" w:cs="Arial"/>
        <w:sz w:val="22"/>
        <w:szCs w:val="22"/>
      </w:rPr>
    </w:lvl>
    <w:lvl w:ilvl="1">
      <w:start w:val="1"/>
      <w:numFmt w:val="lowerLetter"/>
      <w:lvlText w:val="%2."/>
      <w:lvlJc w:val="left"/>
      <w:pPr>
        <w:ind w:left="820" w:firstLine="460"/>
      </w:pPr>
      <w:rPr>
        <w:rFonts w:ascii="Arial" w:eastAsia="Arial" w:hAnsi="Arial" w:cs="Arial"/>
        <w:sz w:val="22"/>
        <w:szCs w:val="22"/>
      </w:rPr>
    </w:lvl>
    <w:lvl w:ilvl="2">
      <w:start w:val="1"/>
      <w:numFmt w:val="bullet"/>
      <w:lvlText w:val="•"/>
      <w:lvlJc w:val="left"/>
      <w:pPr>
        <w:ind w:left="1793" w:firstLine="1433"/>
      </w:pPr>
      <w:rPr>
        <w:rFonts w:ascii="Arial" w:eastAsia="Arial" w:hAnsi="Arial" w:cs="Arial"/>
      </w:rPr>
    </w:lvl>
    <w:lvl w:ilvl="3">
      <w:start w:val="1"/>
      <w:numFmt w:val="bullet"/>
      <w:lvlText w:val="•"/>
      <w:lvlJc w:val="left"/>
      <w:pPr>
        <w:ind w:left="2766" w:firstLine="2406"/>
      </w:pPr>
      <w:rPr>
        <w:rFonts w:ascii="Arial" w:eastAsia="Arial" w:hAnsi="Arial" w:cs="Arial"/>
      </w:rPr>
    </w:lvl>
    <w:lvl w:ilvl="4">
      <w:start w:val="1"/>
      <w:numFmt w:val="bullet"/>
      <w:lvlText w:val="•"/>
      <w:lvlJc w:val="left"/>
      <w:pPr>
        <w:ind w:left="3740" w:firstLine="3380"/>
      </w:pPr>
      <w:rPr>
        <w:rFonts w:ascii="Arial" w:eastAsia="Arial" w:hAnsi="Arial" w:cs="Arial"/>
      </w:rPr>
    </w:lvl>
    <w:lvl w:ilvl="5">
      <w:start w:val="1"/>
      <w:numFmt w:val="bullet"/>
      <w:lvlText w:val="•"/>
      <w:lvlJc w:val="left"/>
      <w:pPr>
        <w:ind w:left="4713" w:firstLine="4353"/>
      </w:pPr>
      <w:rPr>
        <w:rFonts w:ascii="Arial" w:eastAsia="Arial" w:hAnsi="Arial" w:cs="Arial"/>
      </w:rPr>
    </w:lvl>
    <w:lvl w:ilvl="6">
      <w:start w:val="1"/>
      <w:numFmt w:val="bullet"/>
      <w:lvlText w:val="•"/>
      <w:lvlJc w:val="left"/>
      <w:pPr>
        <w:ind w:left="5686" w:firstLine="5326"/>
      </w:pPr>
      <w:rPr>
        <w:rFonts w:ascii="Arial" w:eastAsia="Arial" w:hAnsi="Arial" w:cs="Arial"/>
      </w:rPr>
    </w:lvl>
    <w:lvl w:ilvl="7">
      <w:start w:val="1"/>
      <w:numFmt w:val="bullet"/>
      <w:lvlText w:val="•"/>
      <w:lvlJc w:val="left"/>
      <w:pPr>
        <w:ind w:left="6660" w:firstLine="6300"/>
      </w:pPr>
      <w:rPr>
        <w:rFonts w:ascii="Arial" w:eastAsia="Arial" w:hAnsi="Arial" w:cs="Arial"/>
      </w:rPr>
    </w:lvl>
    <w:lvl w:ilvl="8">
      <w:start w:val="1"/>
      <w:numFmt w:val="bullet"/>
      <w:lvlText w:val="•"/>
      <w:lvlJc w:val="left"/>
      <w:pPr>
        <w:ind w:left="7633" w:firstLine="7273"/>
      </w:pPr>
      <w:rPr>
        <w:rFonts w:ascii="Arial" w:eastAsia="Arial" w:hAnsi="Arial" w:cs="Arial"/>
      </w:rPr>
    </w:lvl>
  </w:abstractNum>
  <w:abstractNum w:abstractNumId="8" w15:restartNumberingAfterBreak="0">
    <w:nsid w:val="6FF67C77"/>
    <w:multiLevelType w:val="multilevel"/>
    <w:tmpl w:val="4F6A005A"/>
    <w:lvl w:ilvl="0">
      <w:start w:val="1"/>
      <w:numFmt w:val="decimal"/>
      <w:lvlText w:val="%1."/>
      <w:lvlJc w:val="left"/>
      <w:pPr>
        <w:ind w:left="100" w:hanging="148"/>
      </w:pPr>
      <w:rPr>
        <w:rFonts w:ascii="Arial" w:eastAsia="Arial" w:hAnsi="Arial" w:cs="Arial"/>
        <w:sz w:val="22"/>
        <w:szCs w:val="22"/>
      </w:rPr>
    </w:lvl>
    <w:lvl w:ilvl="1">
      <w:start w:val="1"/>
      <w:numFmt w:val="decimal"/>
      <w:lvlText w:val="%2."/>
      <w:lvlJc w:val="left"/>
      <w:pPr>
        <w:ind w:left="820" w:firstLine="460"/>
      </w:pPr>
      <w:rPr>
        <w:rFonts w:ascii="Arial" w:eastAsia="Arial" w:hAnsi="Arial" w:cs="Arial"/>
        <w:sz w:val="22"/>
        <w:szCs w:val="22"/>
      </w:rPr>
    </w:lvl>
    <w:lvl w:ilvl="2">
      <w:start w:val="1"/>
      <w:numFmt w:val="bullet"/>
      <w:lvlText w:val="•"/>
      <w:lvlJc w:val="left"/>
      <w:pPr>
        <w:ind w:left="1793" w:firstLine="1433"/>
      </w:pPr>
      <w:rPr>
        <w:rFonts w:ascii="Arial" w:eastAsia="Arial" w:hAnsi="Arial" w:cs="Arial"/>
      </w:rPr>
    </w:lvl>
    <w:lvl w:ilvl="3">
      <w:start w:val="1"/>
      <w:numFmt w:val="bullet"/>
      <w:lvlText w:val="•"/>
      <w:lvlJc w:val="left"/>
      <w:pPr>
        <w:ind w:left="2766" w:firstLine="2406"/>
      </w:pPr>
      <w:rPr>
        <w:rFonts w:ascii="Arial" w:eastAsia="Arial" w:hAnsi="Arial" w:cs="Arial"/>
      </w:rPr>
    </w:lvl>
    <w:lvl w:ilvl="4">
      <w:start w:val="1"/>
      <w:numFmt w:val="bullet"/>
      <w:lvlText w:val="•"/>
      <w:lvlJc w:val="left"/>
      <w:pPr>
        <w:ind w:left="3740" w:firstLine="3380"/>
      </w:pPr>
      <w:rPr>
        <w:rFonts w:ascii="Arial" w:eastAsia="Arial" w:hAnsi="Arial" w:cs="Arial"/>
      </w:rPr>
    </w:lvl>
    <w:lvl w:ilvl="5">
      <w:start w:val="1"/>
      <w:numFmt w:val="bullet"/>
      <w:lvlText w:val="•"/>
      <w:lvlJc w:val="left"/>
      <w:pPr>
        <w:ind w:left="4713" w:firstLine="4353"/>
      </w:pPr>
      <w:rPr>
        <w:rFonts w:ascii="Arial" w:eastAsia="Arial" w:hAnsi="Arial" w:cs="Arial"/>
      </w:rPr>
    </w:lvl>
    <w:lvl w:ilvl="6">
      <w:start w:val="1"/>
      <w:numFmt w:val="bullet"/>
      <w:lvlText w:val="•"/>
      <w:lvlJc w:val="left"/>
      <w:pPr>
        <w:ind w:left="5686" w:firstLine="5326"/>
      </w:pPr>
      <w:rPr>
        <w:rFonts w:ascii="Arial" w:eastAsia="Arial" w:hAnsi="Arial" w:cs="Arial"/>
      </w:rPr>
    </w:lvl>
    <w:lvl w:ilvl="7">
      <w:start w:val="1"/>
      <w:numFmt w:val="bullet"/>
      <w:lvlText w:val="•"/>
      <w:lvlJc w:val="left"/>
      <w:pPr>
        <w:ind w:left="6660" w:firstLine="6300"/>
      </w:pPr>
      <w:rPr>
        <w:rFonts w:ascii="Arial" w:eastAsia="Arial" w:hAnsi="Arial" w:cs="Arial"/>
      </w:rPr>
    </w:lvl>
    <w:lvl w:ilvl="8">
      <w:start w:val="1"/>
      <w:numFmt w:val="bullet"/>
      <w:lvlText w:val="•"/>
      <w:lvlJc w:val="left"/>
      <w:pPr>
        <w:ind w:left="7633" w:firstLine="7273"/>
      </w:pPr>
      <w:rPr>
        <w:rFonts w:ascii="Arial" w:eastAsia="Arial" w:hAnsi="Arial" w:cs="Arial"/>
      </w:rPr>
    </w:lvl>
  </w:abstractNum>
  <w:abstractNum w:abstractNumId="9" w15:restartNumberingAfterBreak="0">
    <w:nsid w:val="77357E89"/>
    <w:multiLevelType w:val="multilevel"/>
    <w:tmpl w:val="584CB702"/>
    <w:lvl w:ilvl="0">
      <w:start w:val="16"/>
      <w:numFmt w:val="upperLetter"/>
      <w:lvlText w:val="%1"/>
      <w:lvlJc w:val="left"/>
      <w:pPr>
        <w:ind w:left="100" w:hanging="380"/>
      </w:pPr>
    </w:lvl>
    <w:lvl w:ilvl="1">
      <w:start w:val="2"/>
      <w:numFmt w:val="upperLetter"/>
      <w:lvlText w:val="%1.%2."/>
      <w:lvlJc w:val="left"/>
      <w:pPr>
        <w:ind w:left="100" w:hanging="380"/>
      </w:pPr>
      <w:rPr>
        <w:rFonts w:ascii="Arial" w:eastAsia="Arial" w:hAnsi="Arial" w:cs="Arial"/>
        <w:sz w:val="22"/>
        <w:szCs w:val="22"/>
      </w:rPr>
    </w:lvl>
    <w:lvl w:ilvl="2">
      <w:start w:val="1"/>
      <w:numFmt w:val="bullet"/>
      <w:lvlText w:val="•"/>
      <w:lvlJc w:val="left"/>
      <w:pPr>
        <w:ind w:left="1180" w:firstLine="820"/>
      </w:pPr>
      <w:rPr>
        <w:rFonts w:ascii="Arial" w:eastAsia="Arial" w:hAnsi="Arial" w:cs="Arial"/>
        <w:sz w:val="22"/>
        <w:szCs w:val="22"/>
      </w:rPr>
    </w:lvl>
    <w:lvl w:ilvl="3">
      <w:start w:val="1"/>
      <w:numFmt w:val="bullet"/>
      <w:lvlText w:val="•"/>
      <w:lvlJc w:val="left"/>
      <w:pPr>
        <w:ind w:left="3046" w:firstLine="2686"/>
      </w:pPr>
      <w:rPr>
        <w:rFonts w:ascii="Arial" w:eastAsia="Arial" w:hAnsi="Arial" w:cs="Arial"/>
      </w:rPr>
    </w:lvl>
    <w:lvl w:ilvl="4">
      <w:start w:val="1"/>
      <w:numFmt w:val="bullet"/>
      <w:lvlText w:val="•"/>
      <w:lvlJc w:val="left"/>
      <w:pPr>
        <w:ind w:left="3980" w:firstLine="3620"/>
      </w:pPr>
      <w:rPr>
        <w:rFonts w:ascii="Arial" w:eastAsia="Arial" w:hAnsi="Arial" w:cs="Arial"/>
      </w:rPr>
    </w:lvl>
    <w:lvl w:ilvl="5">
      <w:start w:val="1"/>
      <w:numFmt w:val="bullet"/>
      <w:lvlText w:val="•"/>
      <w:lvlJc w:val="left"/>
      <w:pPr>
        <w:ind w:left="4913" w:firstLine="4553"/>
      </w:pPr>
      <w:rPr>
        <w:rFonts w:ascii="Arial" w:eastAsia="Arial" w:hAnsi="Arial" w:cs="Arial"/>
      </w:rPr>
    </w:lvl>
    <w:lvl w:ilvl="6">
      <w:start w:val="1"/>
      <w:numFmt w:val="bullet"/>
      <w:lvlText w:val="•"/>
      <w:lvlJc w:val="left"/>
      <w:pPr>
        <w:ind w:left="5846" w:firstLine="5486"/>
      </w:pPr>
      <w:rPr>
        <w:rFonts w:ascii="Arial" w:eastAsia="Arial" w:hAnsi="Arial" w:cs="Arial"/>
      </w:rPr>
    </w:lvl>
    <w:lvl w:ilvl="7">
      <w:start w:val="1"/>
      <w:numFmt w:val="bullet"/>
      <w:lvlText w:val="•"/>
      <w:lvlJc w:val="left"/>
      <w:pPr>
        <w:ind w:left="6780" w:firstLine="6420"/>
      </w:pPr>
      <w:rPr>
        <w:rFonts w:ascii="Arial" w:eastAsia="Arial" w:hAnsi="Arial" w:cs="Arial"/>
      </w:rPr>
    </w:lvl>
    <w:lvl w:ilvl="8">
      <w:start w:val="1"/>
      <w:numFmt w:val="bullet"/>
      <w:lvlText w:val="•"/>
      <w:lvlJc w:val="left"/>
      <w:pPr>
        <w:ind w:left="7713" w:firstLine="7353"/>
      </w:pPr>
      <w:rPr>
        <w:rFonts w:ascii="Arial" w:eastAsia="Arial" w:hAnsi="Arial" w:cs="Arial"/>
      </w:rPr>
    </w:lvl>
  </w:abstractNum>
  <w:abstractNum w:abstractNumId="10" w15:restartNumberingAfterBreak="0">
    <w:nsid w:val="793F35E6"/>
    <w:multiLevelType w:val="multilevel"/>
    <w:tmpl w:val="F6D61174"/>
    <w:lvl w:ilvl="0">
      <w:start w:val="1"/>
      <w:numFmt w:val="decimal"/>
      <w:lvlText w:val="%1."/>
      <w:lvlJc w:val="left"/>
      <w:pPr>
        <w:ind w:left="820" w:firstLine="460"/>
      </w:pPr>
      <w:rPr>
        <w:rFonts w:ascii="Arial" w:eastAsia="Arial" w:hAnsi="Arial" w:cs="Arial"/>
        <w:sz w:val="22"/>
        <w:szCs w:val="22"/>
      </w:rPr>
    </w:lvl>
    <w:lvl w:ilvl="1">
      <w:start w:val="1"/>
      <w:numFmt w:val="bullet"/>
      <w:lvlText w:val="•"/>
      <w:lvlJc w:val="left"/>
      <w:pPr>
        <w:ind w:left="1696" w:firstLine="1336"/>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448" w:firstLine="3088"/>
      </w:pPr>
      <w:rPr>
        <w:rFonts w:ascii="Arial" w:eastAsia="Arial" w:hAnsi="Arial" w:cs="Arial"/>
      </w:rPr>
    </w:lvl>
    <w:lvl w:ilvl="4">
      <w:start w:val="1"/>
      <w:numFmt w:val="bullet"/>
      <w:lvlText w:val="•"/>
      <w:lvlJc w:val="left"/>
      <w:pPr>
        <w:ind w:left="4324" w:firstLine="3964"/>
      </w:pPr>
      <w:rPr>
        <w:rFonts w:ascii="Arial" w:eastAsia="Arial" w:hAnsi="Arial" w:cs="Arial"/>
      </w:rPr>
    </w:lvl>
    <w:lvl w:ilvl="5">
      <w:start w:val="1"/>
      <w:numFmt w:val="bullet"/>
      <w:lvlText w:val="•"/>
      <w:lvlJc w:val="left"/>
      <w:pPr>
        <w:ind w:left="5200" w:firstLine="4840"/>
      </w:pPr>
      <w:rPr>
        <w:rFonts w:ascii="Arial" w:eastAsia="Arial" w:hAnsi="Arial" w:cs="Arial"/>
      </w:rPr>
    </w:lvl>
    <w:lvl w:ilvl="6">
      <w:start w:val="1"/>
      <w:numFmt w:val="bullet"/>
      <w:lvlText w:val="•"/>
      <w:lvlJc w:val="left"/>
      <w:pPr>
        <w:ind w:left="6076" w:firstLine="5716"/>
      </w:pPr>
      <w:rPr>
        <w:rFonts w:ascii="Arial" w:eastAsia="Arial" w:hAnsi="Arial" w:cs="Arial"/>
      </w:rPr>
    </w:lvl>
    <w:lvl w:ilvl="7">
      <w:start w:val="1"/>
      <w:numFmt w:val="bullet"/>
      <w:lvlText w:val="•"/>
      <w:lvlJc w:val="left"/>
      <w:pPr>
        <w:ind w:left="6952" w:firstLine="6592"/>
      </w:pPr>
      <w:rPr>
        <w:rFonts w:ascii="Arial" w:eastAsia="Arial" w:hAnsi="Arial" w:cs="Arial"/>
      </w:rPr>
    </w:lvl>
    <w:lvl w:ilvl="8">
      <w:start w:val="1"/>
      <w:numFmt w:val="bullet"/>
      <w:lvlText w:val="•"/>
      <w:lvlJc w:val="left"/>
      <w:pPr>
        <w:ind w:left="7828" w:firstLine="7468"/>
      </w:pPr>
      <w:rPr>
        <w:rFonts w:ascii="Arial" w:eastAsia="Arial" w:hAnsi="Arial" w:cs="Arial"/>
      </w:rPr>
    </w:lvl>
  </w:abstractNum>
  <w:num w:numId="1">
    <w:abstractNumId w:val="9"/>
  </w:num>
  <w:num w:numId="2">
    <w:abstractNumId w:val="1"/>
  </w:num>
  <w:num w:numId="3">
    <w:abstractNumId w:val="4"/>
  </w:num>
  <w:num w:numId="4">
    <w:abstractNumId w:val="5"/>
  </w:num>
  <w:num w:numId="5">
    <w:abstractNumId w:val="2"/>
  </w:num>
  <w:num w:numId="6">
    <w:abstractNumId w:val="0"/>
  </w:num>
  <w:num w:numId="7">
    <w:abstractNumId w:val="6"/>
  </w:num>
  <w:num w:numId="8">
    <w:abstractNumId w:val="3"/>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14"/>
    <w:rsid w:val="000223F0"/>
    <w:rsid w:val="0013181A"/>
    <w:rsid w:val="001B207A"/>
    <w:rsid w:val="001B6614"/>
    <w:rsid w:val="00247915"/>
    <w:rsid w:val="004206FA"/>
    <w:rsid w:val="0062369B"/>
    <w:rsid w:val="006C13E3"/>
    <w:rsid w:val="008713ED"/>
    <w:rsid w:val="00926875"/>
    <w:rsid w:val="00B06CEF"/>
    <w:rsid w:val="00EF5D5D"/>
    <w:rsid w:val="00F33B45"/>
    <w:rsid w:val="00FA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D0412-0FDE-4DCF-946A-CC776133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411"/>
      <w:outlineLvl w:val="0"/>
    </w:pPr>
    <w:rPr>
      <w:rFonts w:ascii="Tahoma" w:eastAsia="Tahoma" w:hAnsi="Tahoma" w:cs="Tahoma"/>
      <w:b/>
      <w:sz w:val="56"/>
      <w:szCs w:val="56"/>
    </w:rPr>
  </w:style>
  <w:style w:type="paragraph" w:styleId="Heading2">
    <w:name w:val="heading 2"/>
    <w:basedOn w:val="Normal"/>
    <w:next w:val="Normal"/>
    <w:pPr>
      <w:keepNext/>
      <w:keepLines/>
      <w:ind w:left="1382"/>
      <w:outlineLvl w:val="1"/>
    </w:pPr>
    <w:rPr>
      <w:rFonts w:ascii="Tahoma" w:eastAsia="Tahoma" w:hAnsi="Tahoma" w:cs="Tahoma"/>
      <w:sz w:val="56"/>
      <w:szCs w:val="56"/>
    </w:rPr>
  </w:style>
  <w:style w:type="paragraph" w:styleId="Heading3">
    <w:name w:val="heading 3"/>
    <w:basedOn w:val="Normal"/>
    <w:next w:val="Normal"/>
    <w:pPr>
      <w:keepNext/>
      <w:keepLines/>
      <w:ind w:left="1893" w:hanging="545"/>
      <w:outlineLvl w:val="2"/>
    </w:pPr>
    <w:rPr>
      <w:rFonts w:ascii="Arial" w:eastAsia="Arial" w:hAnsi="Arial" w:cs="Arial"/>
      <w:b/>
      <w:sz w:val="45"/>
      <w:szCs w:val="45"/>
    </w:rPr>
  </w:style>
  <w:style w:type="paragraph" w:styleId="Heading4">
    <w:name w:val="heading 4"/>
    <w:basedOn w:val="Normal"/>
    <w:next w:val="Normal"/>
    <w:pPr>
      <w:keepNext/>
      <w:keepLines/>
      <w:ind w:left="3429"/>
      <w:outlineLvl w:val="3"/>
    </w:pPr>
    <w:rPr>
      <w:b/>
      <w:sz w:val="40"/>
      <w:szCs w:val="40"/>
    </w:rPr>
  </w:style>
  <w:style w:type="paragraph" w:styleId="Heading5">
    <w:name w:val="heading 5"/>
    <w:basedOn w:val="Normal"/>
    <w:next w:val="Normal"/>
    <w:pPr>
      <w:keepNext/>
      <w:keepLines/>
      <w:ind w:left="100"/>
      <w:outlineLvl w:val="4"/>
    </w:pPr>
    <w:rPr>
      <w:b/>
      <w:sz w:val="36"/>
      <w:szCs w:val="36"/>
    </w:rPr>
  </w:style>
  <w:style w:type="paragraph" w:styleId="Heading6">
    <w:name w:val="heading 6"/>
    <w:basedOn w:val="Normal"/>
    <w:next w:val="Normal"/>
    <w:pPr>
      <w:keepNext/>
      <w:keepLines/>
      <w:ind w:left="90"/>
      <w:outlineLvl w:val="5"/>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2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SCCCLD</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Ruleman</dc:creator>
  <cp:lastModifiedBy>Alice Ruleman</cp:lastModifiedBy>
  <cp:revision>2</cp:revision>
  <cp:lastPrinted>2016-11-11T18:19:00Z</cp:lastPrinted>
  <dcterms:created xsi:type="dcterms:W3CDTF">2016-11-11T20:33:00Z</dcterms:created>
  <dcterms:modified xsi:type="dcterms:W3CDTF">2016-11-11T20:33:00Z</dcterms:modified>
</cp:coreProperties>
</file>